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01E" w:rsidRDefault="0066301E" w:rsidP="0066301E">
      <w:pPr>
        <w:spacing w:line="360" w:lineRule="auto"/>
        <w:jc w:val="left"/>
        <w:rPr>
          <w:rFonts w:ascii="仿宋" w:eastAsia="仿宋" w:hAnsi="仿宋" w:cs="Times New Roman"/>
          <w:b/>
          <w:sz w:val="28"/>
          <w:szCs w:val="28"/>
        </w:rPr>
      </w:pPr>
      <w:r w:rsidRPr="0066301E">
        <w:rPr>
          <w:rFonts w:ascii="仿宋" w:eastAsia="仿宋" w:hAnsi="仿宋" w:cs="Times New Roman"/>
          <w:b/>
          <w:sz w:val="28"/>
          <w:szCs w:val="28"/>
        </w:rPr>
        <w:t>附件</w:t>
      </w:r>
      <w:r w:rsidRPr="0066301E">
        <w:rPr>
          <w:rFonts w:ascii="仿宋" w:eastAsia="仿宋" w:hAnsi="仿宋" w:cs="Times New Roman" w:hint="eastAsia"/>
          <w:b/>
          <w:sz w:val="28"/>
          <w:szCs w:val="28"/>
        </w:rPr>
        <w:t>1</w:t>
      </w:r>
      <w:r w:rsidR="002B226F">
        <w:rPr>
          <w:rFonts w:ascii="仿宋" w:eastAsia="仿宋" w:hAnsi="仿宋" w:cs="Times New Roman"/>
          <w:b/>
          <w:sz w:val="28"/>
          <w:szCs w:val="28"/>
        </w:rPr>
        <w:t>.</w:t>
      </w:r>
    </w:p>
    <w:p w:rsidR="00087FEE" w:rsidRDefault="00087FEE" w:rsidP="0066301E">
      <w:pPr>
        <w:spacing w:line="360" w:lineRule="auto"/>
        <w:jc w:val="left"/>
        <w:rPr>
          <w:rFonts w:ascii="仿宋" w:eastAsia="仿宋" w:hAnsi="仿宋" w:cs="Times New Roman"/>
          <w:b/>
          <w:sz w:val="28"/>
          <w:szCs w:val="28"/>
        </w:rPr>
      </w:pPr>
    </w:p>
    <w:p w:rsidR="004F566E" w:rsidRDefault="002A130C" w:rsidP="002A130C">
      <w:pPr>
        <w:spacing w:line="360" w:lineRule="auto"/>
        <w:jc w:val="center"/>
        <w:rPr>
          <w:rFonts w:ascii="仿宋" w:eastAsia="仿宋" w:hAnsi="仿宋" w:cs="Times New Roman"/>
          <w:b/>
          <w:sz w:val="36"/>
          <w:szCs w:val="36"/>
        </w:rPr>
      </w:pPr>
      <w:r w:rsidRPr="0035613D">
        <w:rPr>
          <w:rFonts w:ascii="仿宋" w:eastAsia="仿宋" w:hAnsi="仿宋" w:cs="Times New Roman" w:hint="eastAsia"/>
          <w:b/>
          <w:sz w:val="36"/>
          <w:szCs w:val="36"/>
        </w:rPr>
        <w:t>2</w:t>
      </w:r>
      <w:r w:rsidRPr="0035613D">
        <w:rPr>
          <w:rFonts w:ascii="仿宋" w:eastAsia="仿宋" w:hAnsi="仿宋" w:cs="Times New Roman"/>
          <w:b/>
          <w:sz w:val="36"/>
          <w:szCs w:val="36"/>
        </w:rPr>
        <w:t>0</w:t>
      </w:r>
      <w:r w:rsidR="00753165">
        <w:rPr>
          <w:rFonts w:ascii="仿宋" w:eastAsia="仿宋" w:hAnsi="仿宋" w:cs="Times New Roman"/>
          <w:b/>
          <w:sz w:val="36"/>
          <w:szCs w:val="36"/>
        </w:rPr>
        <w:t>20</w:t>
      </w:r>
      <w:r w:rsidRPr="0035613D">
        <w:rPr>
          <w:rFonts w:ascii="仿宋" w:eastAsia="仿宋" w:hAnsi="仿宋" w:cs="Times New Roman"/>
          <w:b/>
          <w:sz w:val="36"/>
          <w:szCs w:val="36"/>
        </w:rPr>
        <w:t>年度教师教学发展研究项目申报指南和要求</w:t>
      </w:r>
    </w:p>
    <w:p w:rsidR="00087FEE" w:rsidRPr="0035613D" w:rsidRDefault="00087FEE" w:rsidP="002A130C">
      <w:pPr>
        <w:spacing w:line="360" w:lineRule="auto"/>
        <w:jc w:val="center"/>
        <w:rPr>
          <w:rFonts w:ascii="仿宋" w:eastAsia="仿宋" w:hAnsi="仿宋" w:cs="Times New Roman"/>
          <w:b/>
          <w:sz w:val="36"/>
          <w:szCs w:val="36"/>
        </w:rPr>
      </w:pPr>
    </w:p>
    <w:p w:rsidR="002A130C" w:rsidRDefault="00294F36" w:rsidP="0087148E">
      <w:pPr>
        <w:spacing w:line="360" w:lineRule="auto"/>
        <w:ind w:firstLineChars="200" w:firstLine="560"/>
        <w:jc w:val="left"/>
        <w:rPr>
          <w:rFonts w:ascii="Times New Roman" w:eastAsia="仿宋" w:hAnsi="Times New Roman" w:cs="Times New Roman"/>
          <w:b/>
          <w:kern w:val="0"/>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0</w:t>
      </w:r>
      <w:r w:rsidR="00753165">
        <w:rPr>
          <w:rFonts w:ascii="Times New Roman" w:eastAsia="仿宋" w:hAnsi="Times New Roman" w:cs="Times New Roman"/>
          <w:sz w:val="28"/>
          <w:szCs w:val="28"/>
        </w:rPr>
        <w:t>20</w:t>
      </w:r>
      <w:r>
        <w:rPr>
          <w:rFonts w:ascii="Times New Roman" w:eastAsia="仿宋" w:hAnsi="Times New Roman" w:cs="Times New Roman"/>
          <w:sz w:val="28"/>
          <w:szCs w:val="28"/>
        </w:rPr>
        <w:t>年度教师教学发展研究项目</w:t>
      </w:r>
      <w:r w:rsidR="0087148E">
        <w:rPr>
          <w:rFonts w:ascii="Times New Roman" w:eastAsia="仿宋" w:hAnsi="Times New Roman" w:cs="Times New Roman"/>
          <w:sz w:val="28"/>
          <w:szCs w:val="28"/>
        </w:rPr>
        <w:t>拟立项</w:t>
      </w:r>
      <w:r w:rsidR="00C661AF">
        <w:rPr>
          <w:rFonts w:ascii="Times New Roman" w:eastAsia="仿宋" w:hAnsi="Times New Roman" w:cs="Times New Roman" w:hint="eastAsia"/>
          <w:sz w:val="28"/>
          <w:szCs w:val="28"/>
        </w:rPr>
        <w:t>8</w:t>
      </w:r>
      <w:r w:rsidR="00753165">
        <w:rPr>
          <w:rFonts w:ascii="Times New Roman" w:eastAsia="仿宋" w:hAnsi="Times New Roman" w:cs="Times New Roman"/>
          <w:sz w:val="28"/>
          <w:szCs w:val="28"/>
        </w:rPr>
        <w:t>5</w:t>
      </w:r>
      <w:r w:rsidR="0087148E">
        <w:rPr>
          <w:rFonts w:ascii="Times New Roman" w:eastAsia="仿宋" w:hAnsi="Times New Roman" w:cs="Times New Roman"/>
          <w:sz w:val="28"/>
          <w:szCs w:val="28"/>
        </w:rPr>
        <w:t>项左右</w:t>
      </w:r>
      <w:r w:rsidR="0087148E">
        <w:rPr>
          <w:rFonts w:ascii="Times New Roman" w:eastAsia="仿宋" w:hAnsi="Times New Roman" w:cs="Times New Roman" w:hint="eastAsia"/>
          <w:sz w:val="28"/>
          <w:szCs w:val="28"/>
        </w:rPr>
        <w:t>，</w:t>
      </w:r>
      <w:r w:rsidR="00FB489E">
        <w:rPr>
          <w:rFonts w:ascii="Times New Roman" w:eastAsia="仿宋" w:hAnsi="Times New Roman" w:cs="Times New Roman"/>
          <w:sz w:val="28"/>
          <w:szCs w:val="28"/>
        </w:rPr>
        <w:t>项目</w:t>
      </w:r>
      <w:r w:rsidR="00FB489E">
        <w:rPr>
          <w:rFonts w:ascii="Times New Roman" w:eastAsia="仿宋" w:hAnsi="Times New Roman" w:cs="Times New Roman" w:hint="eastAsia"/>
          <w:sz w:val="28"/>
          <w:szCs w:val="28"/>
        </w:rPr>
        <w:t>研究</w:t>
      </w:r>
      <w:r w:rsidR="0087148E" w:rsidRPr="006E05FF">
        <w:rPr>
          <w:rFonts w:ascii="Times New Roman" w:eastAsia="仿宋" w:hAnsi="Times New Roman" w:cs="Times New Roman"/>
          <w:sz w:val="28"/>
          <w:szCs w:val="28"/>
        </w:rPr>
        <w:t>周期为</w:t>
      </w:r>
      <w:r w:rsidR="0087148E" w:rsidRPr="006E05FF">
        <w:rPr>
          <w:rFonts w:ascii="Times New Roman" w:eastAsia="仿宋" w:hAnsi="Times New Roman" w:cs="Times New Roman"/>
          <w:sz w:val="28"/>
          <w:szCs w:val="28"/>
        </w:rPr>
        <w:t>1</w:t>
      </w:r>
      <w:r w:rsidR="0087148E" w:rsidRPr="006E05FF">
        <w:rPr>
          <w:rFonts w:ascii="Times New Roman" w:eastAsia="仿宋" w:hAnsi="Times New Roman" w:cs="Times New Roman"/>
          <w:sz w:val="28"/>
          <w:szCs w:val="28"/>
        </w:rPr>
        <w:t>年。</w:t>
      </w:r>
      <w:r w:rsidR="004F2AB5" w:rsidRPr="00E6392F">
        <w:rPr>
          <w:rFonts w:ascii="Times New Roman" w:eastAsia="仿宋" w:hAnsi="Times New Roman" w:cs="Times New Roman" w:hint="eastAsia"/>
          <w:b/>
          <w:kern w:val="0"/>
          <w:sz w:val="28"/>
          <w:szCs w:val="28"/>
        </w:rPr>
        <w:t>所</w:t>
      </w:r>
      <w:r w:rsidR="00753165">
        <w:rPr>
          <w:rFonts w:ascii="Times New Roman" w:eastAsia="仿宋" w:hAnsi="Times New Roman" w:cs="Times New Roman" w:hint="eastAsia"/>
          <w:b/>
          <w:kern w:val="0"/>
          <w:sz w:val="28"/>
          <w:szCs w:val="28"/>
        </w:rPr>
        <w:t>有项目发表的教研论文均须注明上海理工大学教师教学发展研究项目编号</w:t>
      </w:r>
      <w:r w:rsidR="004F2AB5" w:rsidRPr="00E6392F">
        <w:rPr>
          <w:rFonts w:ascii="Times New Roman" w:eastAsia="仿宋" w:hAnsi="Times New Roman" w:cs="Times New Roman" w:hint="eastAsia"/>
          <w:b/>
          <w:kern w:val="0"/>
          <w:sz w:val="28"/>
          <w:szCs w:val="28"/>
        </w:rPr>
        <w:t>，教师教学发展中心保留对所资助项目研究成果的使用权利。</w:t>
      </w:r>
    </w:p>
    <w:p w:rsidR="00E22E31" w:rsidRDefault="00E22E31" w:rsidP="0087148E">
      <w:pPr>
        <w:spacing w:line="360" w:lineRule="auto"/>
        <w:ind w:firstLineChars="200" w:firstLine="562"/>
        <w:jc w:val="left"/>
        <w:rPr>
          <w:rFonts w:ascii="Times New Roman" w:eastAsia="仿宋" w:hAnsi="Times New Roman" w:cs="Times New Roman"/>
          <w:b/>
          <w:kern w:val="0"/>
          <w:sz w:val="28"/>
          <w:szCs w:val="28"/>
        </w:rPr>
      </w:pPr>
    </w:p>
    <w:p w:rsidR="00E24B81" w:rsidRPr="00C211D7" w:rsidRDefault="00682E00" w:rsidP="00E24B81">
      <w:pPr>
        <w:spacing w:line="360" w:lineRule="auto"/>
        <w:ind w:firstLineChars="200" w:firstLine="562"/>
        <w:rPr>
          <w:rFonts w:ascii="仿宋" w:eastAsia="仿宋" w:hAnsi="仿宋" w:cs="Times New Roman"/>
          <w:b/>
          <w:sz w:val="28"/>
          <w:szCs w:val="28"/>
        </w:rPr>
      </w:pPr>
      <w:r w:rsidRPr="00C211D7">
        <w:rPr>
          <w:rFonts w:ascii="仿宋" w:eastAsia="仿宋" w:hAnsi="仿宋" w:cs="Times New Roman"/>
          <w:b/>
          <w:sz w:val="28"/>
          <w:szCs w:val="28"/>
        </w:rPr>
        <w:t>选题方向</w:t>
      </w:r>
      <w:r w:rsidRPr="00C211D7">
        <w:rPr>
          <w:rFonts w:ascii="仿宋" w:eastAsia="仿宋" w:hAnsi="仿宋" w:cs="Times New Roman" w:hint="eastAsia"/>
          <w:b/>
          <w:sz w:val="28"/>
          <w:szCs w:val="28"/>
        </w:rPr>
        <w:t>1.</w:t>
      </w:r>
      <w:proofErr w:type="gramStart"/>
      <w:r w:rsidR="00F51F00">
        <w:rPr>
          <w:rFonts w:ascii="仿宋" w:eastAsia="仿宋" w:hAnsi="仿宋" w:cs="Times New Roman" w:hint="eastAsia"/>
          <w:b/>
          <w:sz w:val="28"/>
          <w:szCs w:val="28"/>
        </w:rPr>
        <w:t>课程思政</w:t>
      </w:r>
      <w:r w:rsidR="008818E3">
        <w:rPr>
          <w:rFonts w:ascii="仿宋" w:eastAsia="仿宋" w:hAnsi="仿宋" w:cs="Times New Roman" w:hint="eastAsia"/>
          <w:b/>
          <w:sz w:val="28"/>
          <w:szCs w:val="28"/>
        </w:rPr>
        <w:t>专题</w:t>
      </w:r>
      <w:proofErr w:type="gramEnd"/>
      <w:r w:rsidR="008818E3">
        <w:rPr>
          <w:rFonts w:ascii="仿宋" w:eastAsia="仿宋" w:hAnsi="仿宋" w:cs="Times New Roman" w:hint="eastAsia"/>
          <w:b/>
          <w:sz w:val="28"/>
          <w:szCs w:val="28"/>
        </w:rPr>
        <w:t>研究</w:t>
      </w:r>
    </w:p>
    <w:p w:rsidR="00E24B81" w:rsidRDefault="00087FEE" w:rsidP="00E24B8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sidR="00E24B81">
        <w:rPr>
          <w:rFonts w:ascii="Times New Roman" w:eastAsia="仿宋" w:hAnsi="Times New Roman" w:cs="Times New Roman"/>
          <w:sz w:val="28"/>
          <w:szCs w:val="28"/>
        </w:rPr>
        <w:t>内容要求</w:t>
      </w:r>
      <w:r w:rsidR="00E24B81">
        <w:rPr>
          <w:rFonts w:ascii="Times New Roman" w:eastAsia="仿宋" w:hAnsi="Times New Roman" w:cs="Times New Roman" w:hint="eastAsia"/>
          <w:sz w:val="28"/>
          <w:szCs w:val="28"/>
        </w:rPr>
        <w:t>：</w:t>
      </w:r>
      <w:r w:rsidR="008818E3">
        <w:rPr>
          <w:rFonts w:ascii="Times New Roman" w:eastAsia="仿宋" w:hAnsi="Times New Roman" w:cs="Times New Roman" w:hint="eastAsia"/>
          <w:sz w:val="28"/>
          <w:szCs w:val="28"/>
        </w:rPr>
        <w:t>根据课程</w:t>
      </w:r>
      <w:proofErr w:type="gramStart"/>
      <w:r w:rsidR="008818E3">
        <w:rPr>
          <w:rFonts w:ascii="Times New Roman" w:eastAsia="仿宋" w:hAnsi="Times New Roman" w:cs="Times New Roman" w:hint="eastAsia"/>
          <w:sz w:val="28"/>
          <w:szCs w:val="28"/>
        </w:rPr>
        <w:t>思政与思政</w:t>
      </w:r>
      <w:proofErr w:type="gramEnd"/>
      <w:r w:rsidR="008818E3">
        <w:rPr>
          <w:rFonts w:ascii="Times New Roman" w:eastAsia="仿宋" w:hAnsi="Times New Roman" w:cs="Times New Roman" w:hint="eastAsia"/>
          <w:sz w:val="28"/>
          <w:szCs w:val="28"/>
        </w:rPr>
        <w:t>课程同向同行的要求</w:t>
      </w:r>
      <w:r w:rsidR="005C6D34">
        <w:rPr>
          <w:rFonts w:ascii="Times New Roman" w:eastAsia="仿宋" w:hAnsi="Times New Roman" w:cs="Times New Roman" w:hint="eastAsia"/>
          <w:sz w:val="28"/>
          <w:szCs w:val="28"/>
        </w:rPr>
        <w:t>，</w:t>
      </w:r>
      <w:r w:rsidR="006B6C93">
        <w:rPr>
          <w:rFonts w:ascii="Times New Roman" w:eastAsia="仿宋" w:hAnsi="Times New Roman" w:cs="Times New Roman" w:hint="eastAsia"/>
          <w:sz w:val="28"/>
          <w:szCs w:val="28"/>
        </w:rPr>
        <w:t>探讨</w:t>
      </w:r>
      <w:proofErr w:type="gramStart"/>
      <w:r w:rsidR="008818E3">
        <w:rPr>
          <w:rFonts w:ascii="Times New Roman" w:eastAsia="仿宋" w:hAnsi="Times New Roman" w:cs="Times New Roman" w:hint="eastAsia"/>
          <w:sz w:val="28"/>
          <w:szCs w:val="28"/>
        </w:rPr>
        <w:t>课程思政的</w:t>
      </w:r>
      <w:proofErr w:type="gramEnd"/>
      <w:r w:rsidR="008818E3">
        <w:rPr>
          <w:rFonts w:ascii="Times New Roman" w:eastAsia="仿宋" w:hAnsi="Times New Roman" w:cs="Times New Roman" w:hint="eastAsia"/>
          <w:sz w:val="28"/>
          <w:szCs w:val="28"/>
        </w:rPr>
        <w:t>本质、内涵</w:t>
      </w:r>
      <w:r w:rsidR="005C6D34">
        <w:rPr>
          <w:rFonts w:ascii="Times New Roman" w:eastAsia="仿宋" w:hAnsi="Times New Roman" w:cs="Times New Roman" w:hint="eastAsia"/>
          <w:sz w:val="28"/>
          <w:szCs w:val="28"/>
        </w:rPr>
        <w:t>；</w:t>
      </w:r>
      <w:r w:rsidR="006B6C93">
        <w:rPr>
          <w:rFonts w:ascii="Times New Roman" w:eastAsia="仿宋" w:hAnsi="Times New Roman" w:cs="Times New Roman" w:hint="eastAsia"/>
          <w:sz w:val="28"/>
          <w:szCs w:val="28"/>
        </w:rPr>
        <w:t>研究</w:t>
      </w:r>
      <w:proofErr w:type="gramStart"/>
      <w:r w:rsidR="005C6D34">
        <w:rPr>
          <w:rFonts w:ascii="Times New Roman" w:eastAsia="仿宋" w:hAnsi="Times New Roman" w:cs="Times New Roman" w:hint="eastAsia"/>
          <w:sz w:val="28"/>
          <w:szCs w:val="28"/>
        </w:rPr>
        <w:t>课程思政的</w:t>
      </w:r>
      <w:proofErr w:type="gramEnd"/>
      <w:r w:rsidR="005C6D34">
        <w:rPr>
          <w:rFonts w:ascii="Times New Roman" w:eastAsia="仿宋" w:hAnsi="Times New Roman" w:cs="Times New Roman" w:hint="eastAsia"/>
          <w:sz w:val="28"/>
          <w:szCs w:val="28"/>
        </w:rPr>
        <w:t>实施</w:t>
      </w:r>
      <w:r w:rsidR="00224CE3">
        <w:rPr>
          <w:rFonts w:ascii="Times New Roman" w:eastAsia="仿宋" w:hAnsi="Times New Roman" w:cs="Times New Roman" w:hint="eastAsia"/>
          <w:sz w:val="28"/>
          <w:szCs w:val="28"/>
        </w:rPr>
        <w:t>路径</w:t>
      </w:r>
      <w:r w:rsidR="008818E3">
        <w:rPr>
          <w:rFonts w:ascii="Times New Roman" w:eastAsia="仿宋" w:hAnsi="Times New Roman" w:cs="Times New Roman" w:hint="eastAsia"/>
          <w:sz w:val="28"/>
          <w:szCs w:val="28"/>
        </w:rPr>
        <w:t>、</w:t>
      </w:r>
      <w:r w:rsidR="005C6D34">
        <w:rPr>
          <w:rFonts w:ascii="Times New Roman" w:eastAsia="仿宋" w:hAnsi="Times New Roman" w:cs="Times New Roman" w:hint="eastAsia"/>
          <w:sz w:val="28"/>
          <w:szCs w:val="28"/>
        </w:rPr>
        <w:t>教学</w:t>
      </w:r>
      <w:r w:rsidR="0071090E">
        <w:rPr>
          <w:rFonts w:ascii="Times New Roman" w:eastAsia="仿宋" w:hAnsi="Times New Roman" w:cs="Times New Roman" w:hint="eastAsia"/>
          <w:sz w:val="28"/>
          <w:szCs w:val="28"/>
        </w:rPr>
        <w:t>设计</w:t>
      </w:r>
      <w:r w:rsidR="005C6D34">
        <w:rPr>
          <w:rFonts w:ascii="Times New Roman" w:eastAsia="仿宋" w:hAnsi="Times New Roman" w:cs="Times New Roman" w:hint="eastAsia"/>
          <w:sz w:val="28"/>
          <w:szCs w:val="28"/>
        </w:rPr>
        <w:t>、</w:t>
      </w:r>
      <w:r w:rsidR="008818E3">
        <w:rPr>
          <w:rFonts w:ascii="Times New Roman" w:eastAsia="仿宋" w:hAnsi="Times New Roman" w:cs="Times New Roman" w:hint="eastAsia"/>
          <w:sz w:val="28"/>
          <w:szCs w:val="28"/>
        </w:rPr>
        <w:t>教学方式</w:t>
      </w:r>
      <w:r w:rsidR="005C6D34">
        <w:rPr>
          <w:rFonts w:ascii="Times New Roman" w:eastAsia="仿宋" w:hAnsi="Times New Roman" w:cs="Times New Roman" w:hint="eastAsia"/>
          <w:sz w:val="28"/>
          <w:szCs w:val="28"/>
        </w:rPr>
        <w:t>、</w:t>
      </w:r>
      <w:r w:rsidR="00224CE3">
        <w:rPr>
          <w:rFonts w:ascii="Times New Roman" w:eastAsia="仿宋" w:hAnsi="Times New Roman" w:cs="Times New Roman" w:hint="eastAsia"/>
          <w:sz w:val="28"/>
          <w:szCs w:val="28"/>
        </w:rPr>
        <w:t>教学</w:t>
      </w:r>
      <w:r w:rsidR="002C129F">
        <w:rPr>
          <w:rFonts w:ascii="Times New Roman" w:eastAsia="仿宋" w:hAnsi="Times New Roman" w:cs="Times New Roman" w:hint="eastAsia"/>
          <w:sz w:val="28"/>
          <w:szCs w:val="28"/>
        </w:rPr>
        <w:t>成效</w:t>
      </w:r>
      <w:r w:rsidR="00224CE3">
        <w:rPr>
          <w:rFonts w:ascii="Times New Roman" w:eastAsia="仿宋" w:hAnsi="Times New Roman" w:cs="Times New Roman" w:hint="eastAsia"/>
          <w:sz w:val="28"/>
          <w:szCs w:val="28"/>
        </w:rPr>
        <w:t>评价</w:t>
      </w:r>
      <w:r w:rsidR="005C6D34">
        <w:rPr>
          <w:rFonts w:ascii="Times New Roman" w:eastAsia="仿宋" w:hAnsi="Times New Roman" w:cs="Times New Roman" w:hint="eastAsia"/>
          <w:sz w:val="28"/>
          <w:szCs w:val="28"/>
        </w:rPr>
        <w:t>，以及教师</w:t>
      </w:r>
      <w:r w:rsidR="005C6D34">
        <w:rPr>
          <w:rFonts w:ascii="Times New Roman" w:eastAsia="仿宋" w:hAnsi="Times New Roman" w:cs="Times New Roman"/>
          <w:sz w:val="28"/>
          <w:szCs w:val="28"/>
        </w:rPr>
        <w:t>课程</w:t>
      </w:r>
      <w:proofErr w:type="gramStart"/>
      <w:r w:rsidR="005C6D34">
        <w:rPr>
          <w:rFonts w:ascii="Times New Roman" w:eastAsia="仿宋" w:hAnsi="Times New Roman" w:cs="Times New Roman"/>
          <w:sz w:val="28"/>
          <w:szCs w:val="28"/>
        </w:rPr>
        <w:t>思政教学</w:t>
      </w:r>
      <w:proofErr w:type="gramEnd"/>
      <w:r w:rsidR="005C6D34">
        <w:rPr>
          <w:rFonts w:ascii="Times New Roman" w:eastAsia="仿宋" w:hAnsi="Times New Roman" w:cs="Times New Roman"/>
          <w:sz w:val="28"/>
          <w:szCs w:val="28"/>
        </w:rPr>
        <w:t>能力提升举措等</w:t>
      </w:r>
      <w:r w:rsidR="006B6C93">
        <w:rPr>
          <w:rFonts w:ascii="Times New Roman" w:eastAsia="仿宋" w:hAnsi="Times New Roman" w:cs="Times New Roman" w:hint="eastAsia"/>
          <w:sz w:val="28"/>
          <w:szCs w:val="28"/>
        </w:rPr>
        <w:t>。</w:t>
      </w:r>
    </w:p>
    <w:p w:rsidR="00E24B81" w:rsidRDefault="00087FEE" w:rsidP="00E24B8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w:t>
      </w:r>
      <w:r w:rsidR="00E24B81">
        <w:rPr>
          <w:rFonts w:ascii="Times New Roman" w:eastAsia="仿宋" w:hAnsi="Times New Roman" w:cs="Times New Roman"/>
          <w:sz w:val="28"/>
          <w:szCs w:val="28"/>
        </w:rPr>
        <w:t>项目设置</w:t>
      </w:r>
      <w:r w:rsidR="00E24B81">
        <w:rPr>
          <w:rFonts w:ascii="Times New Roman" w:eastAsia="仿宋" w:hAnsi="Times New Roman" w:cs="Times New Roman" w:hint="eastAsia"/>
          <w:sz w:val="28"/>
          <w:szCs w:val="28"/>
        </w:rPr>
        <w:t>：</w:t>
      </w:r>
      <w:r w:rsidR="00E24B81">
        <w:rPr>
          <w:rFonts w:ascii="Times New Roman" w:eastAsia="仿宋" w:hAnsi="Times New Roman" w:cs="Times New Roman"/>
          <w:sz w:val="28"/>
          <w:szCs w:val="28"/>
        </w:rPr>
        <w:t>拟立项</w:t>
      </w:r>
      <w:r w:rsidR="00E24B81">
        <w:rPr>
          <w:rFonts w:ascii="Times New Roman" w:eastAsia="仿宋" w:hAnsi="Times New Roman" w:cs="Times New Roman" w:hint="eastAsia"/>
          <w:sz w:val="28"/>
          <w:szCs w:val="28"/>
        </w:rPr>
        <w:t>1</w:t>
      </w:r>
      <w:r w:rsidR="00F51F00">
        <w:rPr>
          <w:rFonts w:ascii="Times New Roman" w:eastAsia="仿宋" w:hAnsi="Times New Roman" w:cs="Times New Roman"/>
          <w:sz w:val="28"/>
          <w:szCs w:val="28"/>
        </w:rPr>
        <w:t>5</w:t>
      </w:r>
      <w:r w:rsidR="00E24B81">
        <w:rPr>
          <w:rFonts w:ascii="Times New Roman" w:eastAsia="仿宋" w:hAnsi="Times New Roman" w:cs="Times New Roman"/>
          <w:sz w:val="28"/>
          <w:szCs w:val="28"/>
        </w:rPr>
        <w:t>项左右</w:t>
      </w:r>
      <w:r w:rsidR="00E24B81">
        <w:rPr>
          <w:rFonts w:ascii="Times New Roman" w:eastAsia="仿宋" w:hAnsi="Times New Roman" w:cs="Times New Roman" w:hint="eastAsia"/>
          <w:sz w:val="28"/>
          <w:szCs w:val="28"/>
        </w:rPr>
        <w:t>，</w:t>
      </w:r>
      <w:r w:rsidR="00E24B81" w:rsidRPr="006E05FF">
        <w:rPr>
          <w:rFonts w:ascii="Times New Roman" w:eastAsia="仿宋" w:hAnsi="Times New Roman" w:cs="Times New Roman"/>
          <w:sz w:val="28"/>
          <w:szCs w:val="28"/>
        </w:rPr>
        <w:t>资助经费</w:t>
      </w:r>
      <w:r w:rsidR="00583A0F">
        <w:rPr>
          <w:rFonts w:ascii="Times New Roman" w:eastAsia="仿宋" w:hAnsi="Times New Roman" w:cs="Times New Roman" w:hint="eastAsia"/>
          <w:sz w:val="28"/>
          <w:szCs w:val="28"/>
        </w:rPr>
        <w:t>10</w:t>
      </w:r>
      <w:r w:rsidR="007E521A">
        <w:rPr>
          <w:rFonts w:ascii="Times New Roman" w:eastAsia="仿宋" w:hAnsi="Times New Roman" w:cs="Times New Roman"/>
          <w:sz w:val="28"/>
          <w:szCs w:val="28"/>
        </w:rPr>
        <w:t>000</w:t>
      </w:r>
      <w:r w:rsidR="00F51F00">
        <w:rPr>
          <w:rFonts w:ascii="Times New Roman" w:eastAsia="仿宋" w:hAnsi="Times New Roman" w:cs="Times New Roman" w:hint="eastAsia"/>
          <w:sz w:val="28"/>
          <w:szCs w:val="28"/>
        </w:rPr>
        <w:t>元</w:t>
      </w:r>
      <w:r w:rsidR="00E24B81" w:rsidRPr="006E05FF">
        <w:rPr>
          <w:rFonts w:ascii="Times New Roman" w:eastAsia="仿宋" w:hAnsi="Times New Roman" w:cs="Times New Roman"/>
          <w:sz w:val="28"/>
          <w:szCs w:val="28"/>
        </w:rPr>
        <w:t>/</w:t>
      </w:r>
      <w:r w:rsidR="00E24B81" w:rsidRPr="006E05FF">
        <w:rPr>
          <w:rFonts w:ascii="Times New Roman" w:eastAsia="仿宋" w:hAnsi="Times New Roman" w:cs="Times New Roman"/>
          <w:sz w:val="28"/>
          <w:szCs w:val="28"/>
        </w:rPr>
        <w:t>项</w:t>
      </w:r>
      <w:r w:rsidR="00E24B81">
        <w:rPr>
          <w:rFonts w:ascii="Times New Roman" w:eastAsia="仿宋" w:hAnsi="Times New Roman" w:cs="Times New Roman" w:hint="eastAsia"/>
          <w:sz w:val="28"/>
          <w:szCs w:val="28"/>
        </w:rPr>
        <w:t>。</w:t>
      </w:r>
    </w:p>
    <w:p w:rsidR="00741601" w:rsidRDefault="00087FEE" w:rsidP="00E24B81">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sz w:val="28"/>
          <w:szCs w:val="28"/>
        </w:rPr>
        <w:t xml:space="preserve">. </w:t>
      </w:r>
      <w:r w:rsidR="00741601">
        <w:rPr>
          <w:rFonts w:ascii="Times New Roman" w:eastAsia="仿宋" w:hAnsi="Times New Roman" w:cs="Times New Roman"/>
          <w:sz w:val="28"/>
          <w:szCs w:val="28"/>
        </w:rPr>
        <w:t>申报</w:t>
      </w:r>
      <w:r w:rsidR="00741601">
        <w:rPr>
          <w:rFonts w:ascii="Times New Roman" w:eastAsia="仿宋" w:hAnsi="Times New Roman" w:cs="Times New Roman" w:hint="eastAsia"/>
          <w:sz w:val="28"/>
          <w:szCs w:val="28"/>
        </w:rPr>
        <w:t>要求：面向学校</w:t>
      </w:r>
      <w:proofErr w:type="gramStart"/>
      <w:r w:rsidR="00741601">
        <w:rPr>
          <w:rFonts w:ascii="Times New Roman" w:eastAsia="仿宋" w:hAnsi="Times New Roman" w:cs="Times New Roman" w:hint="eastAsia"/>
          <w:sz w:val="28"/>
          <w:szCs w:val="28"/>
        </w:rPr>
        <w:t>课程思政领航</w:t>
      </w:r>
      <w:proofErr w:type="gramEnd"/>
      <w:r w:rsidR="00741601">
        <w:rPr>
          <w:rFonts w:ascii="Times New Roman" w:eastAsia="仿宋" w:hAnsi="Times New Roman" w:cs="Times New Roman" w:hint="eastAsia"/>
          <w:sz w:val="28"/>
          <w:szCs w:val="28"/>
        </w:rPr>
        <w:t>团队和领航课程负责人，各相关</w:t>
      </w:r>
      <w:r w:rsidR="00741601">
        <w:rPr>
          <w:rFonts w:ascii="Times New Roman" w:eastAsia="仿宋" w:hAnsi="Times New Roman" w:cs="Times New Roman"/>
          <w:sz w:val="28"/>
          <w:szCs w:val="28"/>
        </w:rPr>
        <w:t>学院</w:t>
      </w:r>
      <w:r w:rsidR="00741601" w:rsidRPr="006E05FF">
        <w:rPr>
          <w:rFonts w:ascii="Times New Roman" w:eastAsia="仿宋" w:hAnsi="Times New Roman" w:cs="Times New Roman"/>
          <w:sz w:val="28"/>
          <w:szCs w:val="28"/>
        </w:rPr>
        <w:t>限</w:t>
      </w:r>
      <w:r w:rsidR="00741601">
        <w:rPr>
          <w:rFonts w:ascii="Times New Roman" w:eastAsia="仿宋" w:hAnsi="Times New Roman" w:cs="Times New Roman" w:hint="eastAsia"/>
          <w:sz w:val="28"/>
          <w:szCs w:val="28"/>
        </w:rPr>
        <w:t>报</w:t>
      </w:r>
      <w:r w:rsidR="00741601">
        <w:rPr>
          <w:rFonts w:ascii="Times New Roman" w:eastAsia="仿宋" w:hAnsi="Times New Roman" w:cs="Times New Roman"/>
          <w:sz w:val="28"/>
          <w:szCs w:val="28"/>
        </w:rPr>
        <w:t>2</w:t>
      </w:r>
      <w:r w:rsidR="00741601">
        <w:rPr>
          <w:rFonts w:ascii="Times New Roman" w:eastAsia="仿宋" w:hAnsi="Times New Roman" w:cs="Times New Roman"/>
          <w:sz w:val="28"/>
          <w:szCs w:val="28"/>
        </w:rPr>
        <w:t>项</w:t>
      </w:r>
      <w:r w:rsidR="00741601">
        <w:rPr>
          <w:rFonts w:ascii="Times New Roman" w:eastAsia="仿宋" w:hAnsi="Times New Roman" w:cs="Times New Roman" w:hint="eastAsia"/>
          <w:sz w:val="28"/>
          <w:szCs w:val="28"/>
        </w:rPr>
        <w:t>。</w:t>
      </w:r>
    </w:p>
    <w:p w:rsidR="00E24B81" w:rsidRDefault="00087FEE" w:rsidP="00E24B81">
      <w:pPr>
        <w:spacing w:line="360" w:lineRule="auto"/>
        <w:ind w:firstLineChars="200" w:firstLine="560"/>
        <w:rPr>
          <w:rFonts w:ascii="仿宋" w:eastAsia="仿宋" w:hAnsi="仿宋" w:cs="Times New Roman"/>
          <w:b/>
          <w:sz w:val="28"/>
          <w:szCs w:val="28"/>
        </w:rPr>
      </w:pPr>
      <w:r>
        <w:rPr>
          <w:rFonts w:ascii="Times New Roman" w:eastAsia="仿宋" w:hAnsi="Times New Roman" w:cs="Times New Roman"/>
          <w:sz w:val="28"/>
          <w:szCs w:val="28"/>
        </w:rPr>
        <w:t xml:space="preserve">4. </w:t>
      </w:r>
      <w:r w:rsidR="00E24B81">
        <w:rPr>
          <w:rFonts w:ascii="Times New Roman" w:eastAsia="仿宋" w:hAnsi="Times New Roman" w:cs="Times New Roman"/>
          <w:sz w:val="28"/>
          <w:szCs w:val="28"/>
        </w:rPr>
        <w:t>结题要求</w:t>
      </w:r>
      <w:r w:rsidR="00E24B81">
        <w:rPr>
          <w:rFonts w:ascii="Times New Roman" w:eastAsia="仿宋" w:hAnsi="Times New Roman" w:cs="Times New Roman" w:hint="eastAsia"/>
          <w:sz w:val="28"/>
          <w:szCs w:val="28"/>
        </w:rPr>
        <w:t>：（</w:t>
      </w:r>
      <w:r w:rsidR="00E24B81">
        <w:rPr>
          <w:rFonts w:ascii="Times New Roman" w:eastAsia="仿宋" w:hAnsi="Times New Roman" w:cs="Times New Roman" w:hint="eastAsia"/>
          <w:sz w:val="28"/>
          <w:szCs w:val="28"/>
        </w:rPr>
        <w:t>1</w:t>
      </w:r>
      <w:r w:rsidR="00E46271">
        <w:rPr>
          <w:rFonts w:ascii="Times New Roman" w:eastAsia="仿宋" w:hAnsi="Times New Roman" w:cs="Times New Roman" w:hint="eastAsia"/>
          <w:sz w:val="28"/>
          <w:szCs w:val="28"/>
        </w:rPr>
        <w:t>）</w:t>
      </w:r>
      <w:r w:rsidR="00F51F00">
        <w:rPr>
          <w:rFonts w:ascii="Times New Roman" w:eastAsia="仿宋" w:hAnsi="Times New Roman" w:cs="Times New Roman" w:hint="eastAsia"/>
          <w:sz w:val="28"/>
          <w:szCs w:val="28"/>
        </w:rPr>
        <w:t>至少</w:t>
      </w:r>
      <w:r w:rsidR="007C5FC1">
        <w:rPr>
          <w:rFonts w:ascii="Times New Roman" w:eastAsia="仿宋" w:hAnsi="Times New Roman" w:cs="Times New Roman" w:hint="eastAsia"/>
          <w:sz w:val="28"/>
          <w:szCs w:val="28"/>
        </w:rPr>
        <w:t>组织</w:t>
      </w:r>
      <w:r w:rsidR="00F51F00">
        <w:rPr>
          <w:rFonts w:ascii="Times New Roman" w:eastAsia="仿宋" w:hAnsi="Times New Roman" w:cs="Times New Roman"/>
          <w:sz w:val="28"/>
          <w:szCs w:val="28"/>
        </w:rPr>
        <w:t>2</w:t>
      </w:r>
      <w:r w:rsidR="00E46271">
        <w:rPr>
          <w:rFonts w:ascii="Times New Roman" w:eastAsia="仿宋" w:hAnsi="Times New Roman" w:cs="Times New Roman" w:hint="eastAsia"/>
          <w:sz w:val="28"/>
          <w:szCs w:val="28"/>
        </w:rPr>
        <w:t>次</w:t>
      </w:r>
      <w:r w:rsidR="008A57D3">
        <w:rPr>
          <w:rFonts w:ascii="Times New Roman" w:eastAsia="仿宋" w:hAnsi="Times New Roman" w:cs="Times New Roman" w:hint="eastAsia"/>
          <w:sz w:val="28"/>
          <w:szCs w:val="28"/>
        </w:rPr>
        <w:t>相关</w:t>
      </w:r>
      <w:r w:rsidR="00E46271">
        <w:rPr>
          <w:rFonts w:ascii="Times New Roman" w:eastAsia="仿宋" w:hAnsi="Times New Roman" w:cs="Times New Roman" w:hint="eastAsia"/>
          <w:sz w:val="28"/>
          <w:szCs w:val="28"/>
        </w:rPr>
        <w:t>教学研讨或培训</w:t>
      </w:r>
      <w:r w:rsidR="004F02A6">
        <w:rPr>
          <w:rFonts w:ascii="Times New Roman" w:eastAsia="仿宋" w:hAnsi="Times New Roman" w:cs="Times New Roman" w:hint="eastAsia"/>
          <w:sz w:val="28"/>
          <w:szCs w:val="28"/>
        </w:rPr>
        <w:t>活动</w:t>
      </w:r>
      <w:r w:rsidR="00F51F00">
        <w:rPr>
          <w:rFonts w:ascii="Times New Roman" w:eastAsia="仿宋" w:hAnsi="Times New Roman" w:cs="Times New Roman" w:hint="eastAsia"/>
          <w:sz w:val="28"/>
          <w:szCs w:val="28"/>
        </w:rPr>
        <w:t>；</w:t>
      </w:r>
      <w:r w:rsidR="00E24B81">
        <w:rPr>
          <w:rFonts w:ascii="Times New Roman" w:eastAsia="仿宋" w:hAnsi="Times New Roman" w:cs="Times New Roman" w:hint="eastAsia"/>
          <w:sz w:val="28"/>
          <w:szCs w:val="28"/>
        </w:rPr>
        <w:t>（</w:t>
      </w:r>
      <w:r w:rsidR="00E24B81">
        <w:rPr>
          <w:rFonts w:ascii="Times New Roman" w:eastAsia="仿宋" w:hAnsi="Times New Roman" w:cs="Times New Roman" w:hint="eastAsia"/>
          <w:sz w:val="28"/>
          <w:szCs w:val="28"/>
        </w:rPr>
        <w:t>2</w:t>
      </w:r>
      <w:r w:rsidR="00E24B81">
        <w:rPr>
          <w:rFonts w:ascii="Times New Roman" w:eastAsia="仿宋" w:hAnsi="Times New Roman" w:cs="Times New Roman" w:hint="eastAsia"/>
          <w:sz w:val="28"/>
          <w:szCs w:val="28"/>
        </w:rPr>
        <w:t>）</w:t>
      </w:r>
      <w:r w:rsidR="00F51F00">
        <w:rPr>
          <w:rFonts w:ascii="Times New Roman" w:eastAsia="仿宋" w:hAnsi="Times New Roman" w:cs="Times New Roman" w:hint="eastAsia"/>
          <w:sz w:val="28"/>
          <w:szCs w:val="28"/>
        </w:rPr>
        <w:t>至少参加</w:t>
      </w:r>
      <w:r w:rsidR="00F51F00">
        <w:rPr>
          <w:rFonts w:ascii="Times New Roman" w:eastAsia="仿宋" w:hAnsi="Times New Roman" w:cs="Times New Roman"/>
          <w:sz w:val="28"/>
          <w:szCs w:val="28"/>
        </w:rPr>
        <w:t>2</w:t>
      </w:r>
      <w:r w:rsidR="00F51F00">
        <w:rPr>
          <w:rFonts w:ascii="Times New Roman" w:eastAsia="仿宋" w:hAnsi="Times New Roman" w:cs="Times New Roman" w:hint="eastAsia"/>
          <w:sz w:val="28"/>
          <w:szCs w:val="28"/>
        </w:rPr>
        <w:t>次教发中心组织的教学研讨或培训活动；（</w:t>
      </w:r>
      <w:r w:rsidR="00F51F00">
        <w:rPr>
          <w:rFonts w:ascii="Times New Roman" w:eastAsia="仿宋" w:hAnsi="Times New Roman" w:cs="Times New Roman" w:hint="eastAsia"/>
          <w:sz w:val="28"/>
          <w:szCs w:val="28"/>
        </w:rPr>
        <w:t>3</w:t>
      </w:r>
      <w:r w:rsidR="00F51F00">
        <w:rPr>
          <w:rFonts w:ascii="Times New Roman" w:eastAsia="仿宋" w:hAnsi="Times New Roman" w:cs="Times New Roman" w:hint="eastAsia"/>
          <w:sz w:val="28"/>
          <w:szCs w:val="28"/>
        </w:rPr>
        <w:t>）至少公开发表</w:t>
      </w:r>
      <w:r w:rsidR="00F51F00">
        <w:rPr>
          <w:rFonts w:ascii="Times New Roman" w:eastAsia="仿宋" w:hAnsi="Times New Roman" w:cs="Times New Roman"/>
          <w:sz w:val="28"/>
          <w:szCs w:val="28"/>
        </w:rPr>
        <w:t>1</w:t>
      </w:r>
      <w:r w:rsidR="00F51F00">
        <w:rPr>
          <w:rFonts w:ascii="Times New Roman" w:eastAsia="仿宋" w:hAnsi="Times New Roman" w:cs="Times New Roman" w:hint="eastAsia"/>
          <w:sz w:val="28"/>
          <w:szCs w:val="28"/>
        </w:rPr>
        <w:t>篇</w:t>
      </w:r>
      <w:proofErr w:type="gramStart"/>
      <w:r w:rsidR="008A7635">
        <w:rPr>
          <w:rFonts w:ascii="Times New Roman" w:eastAsia="仿宋" w:hAnsi="Times New Roman" w:cs="Times New Roman" w:hint="eastAsia"/>
          <w:sz w:val="28"/>
          <w:szCs w:val="28"/>
        </w:rPr>
        <w:t>校定</w:t>
      </w:r>
      <w:proofErr w:type="gramEnd"/>
      <w:r w:rsidR="00583A0F" w:rsidRPr="006E05FF">
        <w:rPr>
          <w:rFonts w:ascii="Times New Roman" w:eastAsia="仿宋" w:hAnsi="Times New Roman" w:cs="Times New Roman"/>
          <w:sz w:val="28"/>
          <w:szCs w:val="28"/>
        </w:rPr>
        <w:t>B</w:t>
      </w:r>
      <w:r w:rsidR="0084450D">
        <w:rPr>
          <w:rFonts w:ascii="Times New Roman" w:eastAsia="仿宋" w:hAnsi="Times New Roman" w:cs="Times New Roman"/>
          <w:sz w:val="28"/>
          <w:szCs w:val="28"/>
        </w:rPr>
        <w:t>类及以上</w:t>
      </w:r>
      <w:r w:rsidR="0084450D">
        <w:rPr>
          <w:rFonts w:ascii="Times New Roman" w:eastAsia="仿宋" w:hAnsi="Times New Roman" w:cs="Times New Roman" w:hint="eastAsia"/>
          <w:sz w:val="28"/>
          <w:szCs w:val="28"/>
        </w:rPr>
        <w:t>教研</w:t>
      </w:r>
      <w:r w:rsidR="00583A0F">
        <w:rPr>
          <w:rFonts w:ascii="Times New Roman" w:eastAsia="仿宋" w:hAnsi="Times New Roman" w:cs="Times New Roman"/>
          <w:sz w:val="28"/>
          <w:szCs w:val="28"/>
        </w:rPr>
        <w:t>论文</w:t>
      </w:r>
      <w:r w:rsidR="00583A0F">
        <w:rPr>
          <w:rFonts w:ascii="Times New Roman" w:eastAsia="仿宋" w:hAnsi="Times New Roman" w:cs="Times New Roman" w:hint="eastAsia"/>
          <w:sz w:val="28"/>
          <w:szCs w:val="28"/>
        </w:rPr>
        <w:t>；（</w:t>
      </w:r>
      <w:r w:rsidR="00583A0F">
        <w:rPr>
          <w:rFonts w:ascii="Times New Roman" w:eastAsia="仿宋" w:hAnsi="Times New Roman" w:cs="Times New Roman" w:hint="eastAsia"/>
          <w:sz w:val="28"/>
          <w:szCs w:val="28"/>
        </w:rPr>
        <w:t>4</w:t>
      </w:r>
      <w:r w:rsidR="00583A0F">
        <w:rPr>
          <w:rFonts w:ascii="Times New Roman" w:eastAsia="仿宋" w:hAnsi="Times New Roman" w:cs="Times New Roman" w:hint="eastAsia"/>
          <w:sz w:val="28"/>
          <w:szCs w:val="28"/>
        </w:rPr>
        <w:t>）项目</w:t>
      </w:r>
      <w:r w:rsidR="008719E8">
        <w:rPr>
          <w:rFonts w:ascii="Times New Roman" w:eastAsia="仿宋" w:hAnsi="Times New Roman" w:cs="Times New Roman" w:hint="eastAsia"/>
          <w:sz w:val="28"/>
          <w:szCs w:val="28"/>
        </w:rPr>
        <w:t>立项时</w:t>
      </w:r>
      <w:r w:rsidR="00E80505">
        <w:rPr>
          <w:rFonts w:ascii="Times New Roman" w:eastAsia="仿宋" w:hAnsi="Times New Roman" w:cs="Times New Roman" w:hint="eastAsia"/>
          <w:sz w:val="28"/>
          <w:szCs w:val="28"/>
        </w:rPr>
        <w:t>下达</w:t>
      </w:r>
      <w:r w:rsidR="008719E8">
        <w:rPr>
          <w:rFonts w:ascii="Times New Roman" w:eastAsia="仿宋" w:hAnsi="Times New Roman" w:cs="Times New Roman" w:hint="eastAsia"/>
          <w:sz w:val="28"/>
          <w:szCs w:val="28"/>
        </w:rPr>
        <w:t>5000</w:t>
      </w:r>
      <w:r w:rsidR="008719E8">
        <w:rPr>
          <w:rFonts w:ascii="Times New Roman" w:eastAsia="仿宋" w:hAnsi="Times New Roman" w:cs="Times New Roman" w:hint="eastAsia"/>
          <w:sz w:val="28"/>
          <w:szCs w:val="28"/>
        </w:rPr>
        <w:t>元项目经费；在项目执行期内（最长</w:t>
      </w:r>
      <w:r w:rsidR="008719E8">
        <w:rPr>
          <w:rFonts w:ascii="Times New Roman" w:eastAsia="仿宋" w:hAnsi="Times New Roman" w:cs="Times New Roman" w:hint="eastAsia"/>
          <w:sz w:val="28"/>
          <w:szCs w:val="28"/>
        </w:rPr>
        <w:t>2</w:t>
      </w:r>
      <w:r w:rsidR="008719E8">
        <w:rPr>
          <w:rFonts w:ascii="Times New Roman" w:eastAsia="仿宋" w:hAnsi="Times New Roman" w:cs="Times New Roman" w:hint="eastAsia"/>
          <w:sz w:val="28"/>
          <w:szCs w:val="28"/>
        </w:rPr>
        <w:t>年）发表</w:t>
      </w:r>
      <w:r w:rsidR="008719E8">
        <w:rPr>
          <w:rFonts w:ascii="Times New Roman" w:eastAsia="仿宋" w:hAnsi="Times New Roman" w:cs="Times New Roman" w:hint="eastAsia"/>
          <w:sz w:val="28"/>
          <w:szCs w:val="28"/>
        </w:rPr>
        <w:t>1</w:t>
      </w:r>
      <w:r w:rsidR="008719E8">
        <w:rPr>
          <w:rFonts w:ascii="Times New Roman" w:eastAsia="仿宋" w:hAnsi="Times New Roman" w:cs="Times New Roman" w:hint="eastAsia"/>
          <w:sz w:val="28"/>
          <w:szCs w:val="28"/>
        </w:rPr>
        <w:t>篇</w:t>
      </w:r>
      <w:proofErr w:type="gramStart"/>
      <w:r w:rsidR="00E80505">
        <w:rPr>
          <w:rFonts w:ascii="Times New Roman" w:eastAsia="仿宋" w:hAnsi="Times New Roman" w:cs="Times New Roman" w:hint="eastAsia"/>
          <w:sz w:val="28"/>
          <w:szCs w:val="28"/>
        </w:rPr>
        <w:t>校定</w:t>
      </w:r>
      <w:proofErr w:type="gramEnd"/>
      <w:r w:rsidR="008719E8">
        <w:rPr>
          <w:rFonts w:ascii="Times New Roman" w:eastAsia="仿宋" w:hAnsi="Times New Roman" w:cs="Times New Roman" w:hint="eastAsia"/>
          <w:sz w:val="28"/>
          <w:szCs w:val="28"/>
        </w:rPr>
        <w:t>B</w:t>
      </w:r>
      <w:r w:rsidR="008719E8">
        <w:rPr>
          <w:rFonts w:ascii="Times New Roman" w:eastAsia="仿宋" w:hAnsi="Times New Roman" w:cs="Times New Roman" w:hint="eastAsia"/>
          <w:sz w:val="28"/>
          <w:szCs w:val="28"/>
        </w:rPr>
        <w:t>类</w:t>
      </w:r>
      <w:r w:rsidR="00B33590">
        <w:rPr>
          <w:rFonts w:ascii="Times New Roman" w:eastAsia="仿宋" w:hAnsi="Times New Roman" w:cs="Times New Roman"/>
          <w:sz w:val="28"/>
          <w:szCs w:val="28"/>
        </w:rPr>
        <w:t>及以上</w:t>
      </w:r>
      <w:r w:rsidR="006E61F0">
        <w:rPr>
          <w:rFonts w:ascii="Times New Roman" w:eastAsia="仿宋" w:hAnsi="Times New Roman" w:cs="Times New Roman" w:hint="eastAsia"/>
          <w:sz w:val="28"/>
          <w:szCs w:val="28"/>
        </w:rPr>
        <w:t>教研</w:t>
      </w:r>
      <w:r w:rsidR="008719E8">
        <w:rPr>
          <w:rFonts w:ascii="Times New Roman" w:eastAsia="仿宋" w:hAnsi="Times New Roman" w:cs="Times New Roman" w:hint="eastAsia"/>
          <w:sz w:val="28"/>
          <w:szCs w:val="28"/>
        </w:rPr>
        <w:t>论文后</w:t>
      </w:r>
      <w:r w:rsidR="00E80505">
        <w:rPr>
          <w:rFonts w:ascii="Times New Roman" w:eastAsia="仿宋" w:hAnsi="Times New Roman" w:cs="Times New Roman" w:hint="eastAsia"/>
          <w:sz w:val="28"/>
          <w:szCs w:val="28"/>
        </w:rPr>
        <w:t>下达</w:t>
      </w:r>
      <w:r w:rsidR="008719E8">
        <w:rPr>
          <w:rFonts w:ascii="Times New Roman" w:eastAsia="仿宋" w:hAnsi="Times New Roman" w:cs="Times New Roman" w:hint="eastAsia"/>
          <w:sz w:val="28"/>
          <w:szCs w:val="28"/>
        </w:rPr>
        <w:t>剩余</w:t>
      </w:r>
      <w:r w:rsidR="008719E8">
        <w:rPr>
          <w:rFonts w:ascii="Times New Roman" w:eastAsia="仿宋" w:hAnsi="Times New Roman" w:cs="Times New Roman" w:hint="eastAsia"/>
          <w:sz w:val="28"/>
          <w:szCs w:val="28"/>
        </w:rPr>
        <w:t>5000</w:t>
      </w:r>
      <w:r w:rsidR="008719E8">
        <w:rPr>
          <w:rFonts w:ascii="Times New Roman" w:eastAsia="仿宋" w:hAnsi="Times New Roman" w:cs="Times New Roman" w:hint="eastAsia"/>
          <w:sz w:val="28"/>
          <w:szCs w:val="28"/>
        </w:rPr>
        <w:t>元项目经费。</w:t>
      </w:r>
    </w:p>
    <w:p w:rsidR="00682E00" w:rsidRPr="00E24B81" w:rsidRDefault="00E24B81" w:rsidP="00E24B81">
      <w:pPr>
        <w:spacing w:line="360" w:lineRule="auto"/>
        <w:ind w:firstLineChars="200" w:firstLine="562"/>
        <w:rPr>
          <w:rFonts w:ascii="Times New Roman" w:eastAsia="仿宋" w:hAnsi="Times New Roman" w:cs="Times New Roman"/>
          <w:sz w:val="28"/>
          <w:szCs w:val="28"/>
        </w:rPr>
      </w:pPr>
      <w:r w:rsidRPr="00C211D7">
        <w:rPr>
          <w:rFonts w:ascii="仿宋" w:eastAsia="仿宋" w:hAnsi="仿宋" w:cs="Times New Roman" w:hint="eastAsia"/>
          <w:b/>
          <w:sz w:val="28"/>
          <w:szCs w:val="28"/>
        </w:rPr>
        <w:t>选题方向</w:t>
      </w:r>
      <w:r w:rsidRPr="00C211D7">
        <w:rPr>
          <w:rFonts w:ascii="仿宋" w:eastAsia="仿宋" w:hAnsi="仿宋" w:cs="Times New Roman"/>
          <w:b/>
          <w:sz w:val="28"/>
          <w:szCs w:val="28"/>
        </w:rPr>
        <w:t>2</w:t>
      </w:r>
      <w:r w:rsidRPr="00C211D7">
        <w:rPr>
          <w:rFonts w:ascii="仿宋" w:eastAsia="仿宋" w:hAnsi="仿宋" w:cs="Times New Roman" w:hint="eastAsia"/>
          <w:b/>
          <w:sz w:val="28"/>
          <w:szCs w:val="28"/>
        </w:rPr>
        <w:t>.</w:t>
      </w:r>
      <w:r w:rsidR="00682E00" w:rsidRPr="00C211D7">
        <w:rPr>
          <w:rFonts w:ascii="仿宋" w:eastAsia="仿宋" w:hAnsi="仿宋" w:cs="Times New Roman" w:hint="eastAsia"/>
          <w:b/>
          <w:sz w:val="28"/>
          <w:szCs w:val="28"/>
        </w:rPr>
        <w:t>青年教师工程实践教学能力培养</w:t>
      </w:r>
    </w:p>
    <w:p w:rsidR="00700137" w:rsidRDefault="00087FEE" w:rsidP="00700137">
      <w:pPr>
        <w:ind w:firstLine="560"/>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sidR="00682E00">
        <w:rPr>
          <w:rFonts w:ascii="Times New Roman" w:eastAsia="仿宋" w:hAnsi="Times New Roman" w:cs="Times New Roman"/>
          <w:sz w:val="28"/>
          <w:szCs w:val="28"/>
        </w:rPr>
        <w:t>内容要求</w:t>
      </w:r>
      <w:r w:rsidR="00682E00">
        <w:rPr>
          <w:rFonts w:ascii="Times New Roman" w:eastAsia="仿宋" w:hAnsi="Times New Roman" w:cs="Times New Roman" w:hint="eastAsia"/>
          <w:sz w:val="28"/>
          <w:szCs w:val="28"/>
        </w:rPr>
        <w:t>：</w:t>
      </w:r>
      <w:r w:rsidR="00AC2BF0" w:rsidRPr="000202A2">
        <w:rPr>
          <w:rFonts w:ascii="Times New Roman" w:eastAsia="仿宋" w:hAnsi="Times New Roman" w:cs="Times New Roman" w:hint="eastAsia"/>
          <w:sz w:val="28"/>
          <w:szCs w:val="28"/>
        </w:rPr>
        <w:t>针对</w:t>
      </w:r>
      <w:r w:rsidR="00AC2BF0" w:rsidRPr="000202A2">
        <w:rPr>
          <w:rFonts w:ascii="Times New Roman" w:eastAsia="仿宋" w:hAnsi="Times New Roman" w:cs="Times New Roman"/>
          <w:sz w:val="28"/>
          <w:szCs w:val="28"/>
        </w:rPr>
        <w:t>青年教师</w:t>
      </w:r>
      <w:r w:rsidR="00885C3B">
        <w:rPr>
          <w:rFonts w:ascii="Times New Roman" w:eastAsia="仿宋" w:hAnsi="Times New Roman" w:cs="Times New Roman" w:hint="eastAsia"/>
          <w:sz w:val="28"/>
          <w:szCs w:val="28"/>
        </w:rPr>
        <w:t>毕业后即</w:t>
      </w:r>
      <w:r w:rsidR="00073515">
        <w:rPr>
          <w:rFonts w:ascii="Times New Roman" w:eastAsia="仿宋" w:hAnsi="Times New Roman" w:cs="Times New Roman" w:hint="eastAsia"/>
          <w:sz w:val="28"/>
          <w:szCs w:val="28"/>
        </w:rPr>
        <w:t>进</w:t>
      </w:r>
      <w:r w:rsidR="00885C3B">
        <w:rPr>
          <w:rFonts w:ascii="Times New Roman" w:eastAsia="仿宋" w:hAnsi="Times New Roman" w:cs="Times New Roman" w:hint="eastAsia"/>
          <w:sz w:val="28"/>
          <w:szCs w:val="28"/>
        </w:rPr>
        <w:t>入高校</w:t>
      </w:r>
      <w:r w:rsidR="00073515">
        <w:rPr>
          <w:rFonts w:ascii="Times New Roman" w:eastAsia="仿宋" w:hAnsi="Times New Roman" w:cs="Times New Roman" w:hint="eastAsia"/>
          <w:sz w:val="28"/>
          <w:szCs w:val="28"/>
        </w:rPr>
        <w:t>任教</w:t>
      </w:r>
      <w:r w:rsidR="00885C3B">
        <w:rPr>
          <w:rFonts w:ascii="Times New Roman" w:eastAsia="仿宋" w:hAnsi="Times New Roman" w:cs="Times New Roman" w:hint="eastAsia"/>
          <w:sz w:val="28"/>
          <w:szCs w:val="28"/>
        </w:rPr>
        <w:t>，</w:t>
      </w:r>
      <w:r w:rsidR="00885C3B">
        <w:rPr>
          <w:rFonts w:ascii="Times New Roman" w:eastAsia="仿宋" w:hAnsi="Times New Roman" w:cs="Times New Roman"/>
          <w:sz w:val="28"/>
          <w:szCs w:val="28"/>
        </w:rPr>
        <w:t>理论基础</w:t>
      </w:r>
      <w:proofErr w:type="gramStart"/>
      <w:r w:rsidR="00885C3B">
        <w:rPr>
          <w:rFonts w:ascii="Times New Roman" w:eastAsia="仿宋" w:hAnsi="Times New Roman" w:cs="Times New Roman" w:hint="eastAsia"/>
          <w:sz w:val="28"/>
          <w:szCs w:val="28"/>
        </w:rPr>
        <w:t>较好</w:t>
      </w:r>
      <w:r w:rsidR="00AC2BF0" w:rsidRPr="000202A2">
        <w:rPr>
          <w:rFonts w:ascii="Times New Roman" w:eastAsia="仿宋" w:hAnsi="Times New Roman" w:cs="Times New Roman"/>
          <w:sz w:val="28"/>
          <w:szCs w:val="28"/>
        </w:rPr>
        <w:t>但</w:t>
      </w:r>
      <w:proofErr w:type="gramEnd"/>
      <w:r w:rsidR="00AC2BF0" w:rsidRPr="000202A2">
        <w:rPr>
          <w:rFonts w:ascii="Times New Roman" w:eastAsia="仿宋" w:hAnsi="Times New Roman" w:cs="Times New Roman"/>
          <w:sz w:val="28"/>
          <w:szCs w:val="28"/>
        </w:rPr>
        <w:t>工</w:t>
      </w:r>
      <w:r w:rsidR="00AC2BF0" w:rsidRPr="000202A2">
        <w:rPr>
          <w:rFonts w:ascii="Times New Roman" w:eastAsia="仿宋" w:hAnsi="Times New Roman" w:cs="Times New Roman"/>
          <w:sz w:val="28"/>
          <w:szCs w:val="28"/>
        </w:rPr>
        <w:lastRenderedPageBreak/>
        <w:t>程实践</w:t>
      </w:r>
      <w:r w:rsidR="00115A31">
        <w:rPr>
          <w:rFonts w:ascii="Times New Roman" w:eastAsia="仿宋" w:hAnsi="Times New Roman" w:cs="Times New Roman"/>
          <w:sz w:val="28"/>
          <w:szCs w:val="28"/>
        </w:rPr>
        <w:t>教育教学</w:t>
      </w:r>
      <w:r w:rsidR="00AC2BF0" w:rsidRPr="000202A2">
        <w:rPr>
          <w:rFonts w:ascii="Times New Roman" w:eastAsia="仿宋" w:hAnsi="Times New Roman" w:cs="Times New Roman"/>
          <w:sz w:val="28"/>
          <w:szCs w:val="28"/>
        </w:rPr>
        <w:t>能力较弱</w:t>
      </w:r>
      <w:r w:rsidR="00321C9E">
        <w:rPr>
          <w:rFonts w:ascii="Times New Roman" w:eastAsia="仿宋" w:hAnsi="Times New Roman" w:cs="Times New Roman"/>
          <w:sz w:val="28"/>
          <w:szCs w:val="28"/>
        </w:rPr>
        <w:t>等现象</w:t>
      </w:r>
      <w:r w:rsidR="00700137">
        <w:rPr>
          <w:rFonts w:ascii="Times New Roman" w:eastAsia="仿宋" w:hAnsi="Times New Roman" w:cs="Times New Roman" w:hint="eastAsia"/>
          <w:sz w:val="28"/>
          <w:szCs w:val="28"/>
        </w:rPr>
        <w:t>，</w:t>
      </w:r>
      <w:r w:rsidR="00701319">
        <w:rPr>
          <w:rFonts w:ascii="Times New Roman" w:eastAsia="仿宋" w:hAnsi="Times New Roman" w:cs="Times New Roman" w:hint="eastAsia"/>
          <w:sz w:val="28"/>
          <w:szCs w:val="28"/>
        </w:rPr>
        <w:t>鼓励青年教师根据各自专业发展对工程实践教学能力的要求，制定可执行、可</w:t>
      </w:r>
      <w:r w:rsidR="00720501">
        <w:rPr>
          <w:rFonts w:ascii="Times New Roman" w:eastAsia="仿宋" w:hAnsi="Times New Roman" w:cs="Times New Roman" w:hint="eastAsia"/>
          <w:sz w:val="28"/>
          <w:szCs w:val="28"/>
        </w:rPr>
        <w:t>核查</w:t>
      </w:r>
      <w:r w:rsidR="00701319">
        <w:rPr>
          <w:rFonts w:ascii="Times New Roman" w:eastAsia="仿宋" w:hAnsi="Times New Roman" w:cs="Times New Roman" w:hint="eastAsia"/>
          <w:sz w:val="28"/>
          <w:szCs w:val="28"/>
        </w:rPr>
        <w:t>、可转化为提升学生工程实践能力的培养方案，针对特定的产品、工艺、方案、创意等开展非脱产</w:t>
      </w:r>
      <w:proofErr w:type="gramStart"/>
      <w:r w:rsidR="00701319">
        <w:rPr>
          <w:rFonts w:ascii="Times New Roman" w:eastAsia="仿宋" w:hAnsi="Times New Roman" w:cs="Times New Roman" w:hint="eastAsia"/>
          <w:sz w:val="28"/>
          <w:szCs w:val="28"/>
        </w:rPr>
        <w:t>践</w:t>
      </w:r>
      <w:proofErr w:type="gramEnd"/>
      <w:r w:rsidR="00701319">
        <w:rPr>
          <w:rFonts w:ascii="Times New Roman" w:eastAsia="仿宋" w:hAnsi="Times New Roman" w:cs="Times New Roman" w:hint="eastAsia"/>
          <w:sz w:val="28"/>
          <w:szCs w:val="28"/>
        </w:rPr>
        <w:t>习，提高</w:t>
      </w:r>
      <w:r w:rsidR="00700137">
        <w:rPr>
          <w:rFonts w:ascii="Times New Roman" w:eastAsia="仿宋" w:hAnsi="Times New Roman" w:cs="Times New Roman"/>
          <w:sz w:val="28"/>
          <w:szCs w:val="28"/>
        </w:rPr>
        <w:t>青年教师工程</w:t>
      </w:r>
      <w:r w:rsidR="00701319">
        <w:rPr>
          <w:rFonts w:ascii="Times New Roman" w:eastAsia="仿宋" w:hAnsi="Times New Roman" w:cs="Times New Roman" w:hint="eastAsia"/>
          <w:sz w:val="28"/>
          <w:szCs w:val="28"/>
        </w:rPr>
        <w:t>素养及工程</w:t>
      </w:r>
      <w:r w:rsidR="00700137">
        <w:rPr>
          <w:rFonts w:ascii="Times New Roman" w:eastAsia="仿宋" w:hAnsi="Times New Roman" w:cs="Times New Roman"/>
          <w:sz w:val="28"/>
          <w:szCs w:val="28"/>
        </w:rPr>
        <w:t>实践</w:t>
      </w:r>
      <w:r w:rsidR="00701319">
        <w:rPr>
          <w:rFonts w:ascii="Times New Roman" w:eastAsia="仿宋" w:hAnsi="Times New Roman" w:cs="Times New Roman" w:hint="eastAsia"/>
          <w:sz w:val="28"/>
          <w:szCs w:val="28"/>
        </w:rPr>
        <w:t>教学能力</w:t>
      </w:r>
      <w:r w:rsidR="00AC2BF0" w:rsidRPr="000202A2">
        <w:rPr>
          <w:rFonts w:ascii="Times New Roman" w:eastAsia="仿宋" w:hAnsi="Times New Roman" w:cs="Times New Roman"/>
          <w:sz w:val="28"/>
          <w:szCs w:val="28"/>
        </w:rPr>
        <w:t>。</w:t>
      </w:r>
    </w:p>
    <w:p w:rsidR="00682E00" w:rsidRDefault="00087FEE" w:rsidP="00DA472C">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w:t>
      </w:r>
      <w:r w:rsidR="00682E00">
        <w:rPr>
          <w:rFonts w:ascii="Times New Roman" w:eastAsia="仿宋" w:hAnsi="Times New Roman" w:cs="Times New Roman"/>
          <w:sz w:val="28"/>
          <w:szCs w:val="28"/>
        </w:rPr>
        <w:t>项目设置</w:t>
      </w:r>
      <w:r w:rsidR="00682E00">
        <w:rPr>
          <w:rFonts w:ascii="Times New Roman" w:eastAsia="仿宋" w:hAnsi="Times New Roman" w:cs="Times New Roman" w:hint="eastAsia"/>
          <w:sz w:val="28"/>
          <w:szCs w:val="28"/>
        </w:rPr>
        <w:t>：</w:t>
      </w:r>
      <w:r w:rsidR="00682E00">
        <w:rPr>
          <w:rFonts w:ascii="Times New Roman" w:eastAsia="仿宋" w:hAnsi="Times New Roman" w:cs="Times New Roman"/>
          <w:sz w:val="28"/>
          <w:szCs w:val="28"/>
        </w:rPr>
        <w:t>拟立项</w:t>
      </w:r>
      <w:r w:rsidR="00682E00">
        <w:rPr>
          <w:rFonts w:ascii="Times New Roman" w:eastAsia="仿宋" w:hAnsi="Times New Roman" w:cs="Times New Roman" w:hint="eastAsia"/>
          <w:sz w:val="28"/>
          <w:szCs w:val="28"/>
        </w:rPr>
        <w:t>1</w:t>
      </w:r>
      <w:r w:rsidR="00682E00">
        <w:rPr>
          <w:rFonts w:ascii="Times New Roman" w:eastAsia="仿宋" w:hAnsi="Times New Roman" w:cs="Times New Roman"/>
          <w:sz w:val="28"/>
          <w:szCs w:val="28"/>
        </w:rPr>
        <w:t>0</w:t>
      </w:r>
      <w:r w:rsidR="00682E00">
        <w:rPr>
          <w:rFonts w:ascii="Times New Roman" w:eastAsia="仿宋" w:hAnsi="Times New Roman" w:cs="Times New Roman"/>
          <w:sz w:val="28"/>
          <w:szCs w:val="28"/>
        </w:rPr>
        <w:t>项左右</w:t>
      </w:r>
      <w:r w:rsidR="00682E00">
        <w:rPr>
          <w:rFonts w:ascii="Times New Roman" w:eastAsia="仿宋" w:hAnsi="Times New Roman" w:cs="Times New Roman" w:hint="eastAsia"/>
          <w:sz w:val="28"/>
          <w:szCs w:val="28"/>
        </w:rPr>
        <w:t>，</w:t>
      </w:r>
      <w:r w:rsidR="00682E00" w:rsidRPr="006E05FF">
        <w:rPr>
          <w:rFonts w:ascii="Times New Roman" w:eastAsia="仿宋" w:hAnsi="Times New Roman" w:cs="Times New Roman"/>
          <w:sz w:val="28"/>
          <w:szCs w:val="28"/>
        </w:rPr>
        <w:t>资助经费</w:t>
      </w:r>
      <w:r w:rsidR="005424B3">
        <w:rPr>
          <w:rFonts w:ascii="Times New Roman" w:eastAsia="仿宋" w:hAnsi="Times New Roman" w:cs="Times New Roman" w:hint="eastAsia"/>
          <w:sz w:val="28"/>
          <w:szCs w:val="28"/>
        </w:rPr>
        <w:t>10</w:t>
      </w:r>
      <w:r w:rsidR="007E521A">
        <w:rPr>
          <w:rFonts w:ascii="Times New Roman" w:eastAsia="仿宋" w:hAnsi="Times New Roman" w:cs="Times New Roman"/>
          <w:sz w:val="28"/>
          <w:szCs w:val="28"/>
        </w:rPr>
        <w:t>000</w:t>
      </w:r>
      <w:r w:rsidR="00682E00" w:rsidRPr="006E05FF">
        <w:rPr>
          <w:rFonts w:ascii="Times New Roman" w:eastAsia="仿宋" w:hAnsi="Times New Roman" w:cs="Times New Roman"/>
          <w:sz w:val="28"/>
          <w:szCs w:val="28"/>
        </w:rPr>
        <w:t>元</w:t>
      </w:r>
      <w:r w:rsidR="00682E00" w:rsidRPr="006E05FF">
        <w:rPr>
          <w:rFonts w:ascii="Times New Roman" w:eastAsia="仿宋" w:hAnsi="Times New Roman" w:cs="Times New Roman"/>
          <w:sz w:val="28"/>
          <w:szCs w:val="28"/>
        </w:rPr>
        <w:t>/</w:t>
      </w:r>
      <w:r w:rsidR="00682E00" w:rsidRPr="006E05FF">
        <w:rPr>
          <w:rFonts w:ascii="Times New Roman" w:eastAsia="仿宋" w:hAnsi="Times New Roman" w:cs="Times New Roman"/>
          <w:sz w:val="28"/>
          <w:szCs w:val="28"/>
        </w:rPr>
        <w:t>项</w:t>
      </w:r>
      <w:r w:rsidR="00682E00">
        <w:rPr>
          <w:rFonts w:ascii="Times New Roman" w:eastAsia="仿宋" w:hAnsi="Times New Roman" w:cs="Times New Roman" w:hint="eastAsia"/>
          <w:sz w:val="28"/>
          <w:szCs w:val="28"/>
        </w:rPr>
        <w:t>。</w:t>
      </w:r>
    </w:p>
    <w:p w:rsidR="00741601" w:rsidRDefault="00087FEE" w:rsidP="00DA472C">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sz w:val="28"/>
          <w:szCs w:val="28"/>
        </w:rPr>
        <w:t xml:space="preserve">. </w:t>
      </w:r>
      <w:r w:rsidR="00741601">
        <w:rPr>
          <w:rFonts w:ascii="Times New Roman" w:eastAsia="仿宋" w:hAnsi="Times New Roman" w:cs="Times New Roman" w:hint="eastAsia"/>
          <w:sz w:val="28"/>
          <w:szCs w:val="28"/>
        </w:rPr>
        <w:t>申报要求：面向各学院入校满</w:t>
      </w:r>
      <w:r w:rsidR="00741601">
        <w:rPr>
          <w:rFonts w:ascii="Times New Roman" w:eastAsia="仿宋" w:hAnsi="Times New Roman" w:cs="Times New Roman" w:hint="eastAsia"/>
          <w:sz w:val="28"/>
          <w:szCs w:val="28"/>
        </w:rPr>
        <w:t>3</w:t>
      </w:r>
      <w:r w:rsidR="00741601">
        <w:rPr>
          <w:rFonts w:ascii="Times New Roman" w:eastAsia="仿宋" w:hAnsi="Times New Roman" w:cs="Times New Roman" w:hint="eastAsia"/>
          <w:sz w:val="28"/>
          <w:szCs w:val="28"/>
        </w:rPr>
        <w:t>年且</w:t>
      </w:r>
      <w:r w:rsidR="00741601">
        <w:rPr>
          <w:rFonts w:ascii="Times New Roman" w:eastAsia="仿宋" w:hAnsi="Times New Roman" w:cs="Times New Roman" w:hint="eastAsia"/>
          <w:sz w:val="28"/>
          <w:szCs w:val="28"/>
        </w:rPr>
        <w:t>40</w:t>
      </w:r>
      <w:r w:rsidR="00741601">
        <w:rPr>
          <w:rFonts w:ascii="Times New Roman" w:eastAsia="仿宋" w:hAnsi="Times New Roman" w:cs="Times New Roman" w:hint="eastAsia"/>
          <w:sz w:val="28"/>
          <w:szCs w:val="28"/>
        </w:rPr>
        <w:t>周岁以下（</w:t>
      </w:r>
      <w:r w:rsidR="00741601">
        <w:rPr>
          <w:rFonts w:ascii="Times New Roman" w:eastAsia="仿宋" w:hAnsi="Times New Roman" w:cs="Times New Roman" w:hint="eastAsia"/>
          <w:sz w:val="28"/>
          <w:szCs w:val="28"/>
        </w:rPr>
        <w:t>1</w:t>
      </w:r>
      <w:r w:rsidR="00741601">
        <w:rPr>
          <w:rFonts w:ascii="Times New Roman" w:eastAsia="仿宋" w:hAnsi="Times New Roman" w:cs="Times New Roman"/>
          <w:sz w:val="28"/>
          <w:szCs w:val="28"/>
        </w:rPr>
        <w:t>980</w:t>
      </w:r>
      <w:r w:rsidR="00741601">
        <w:rPr>
          <w:rFonts w:ascii="Times New Roman" w:eastAsia="仿宋" w:hAnsi="Times New Roman" w:cs="Times New Roman"/>
          <w:sz w:val="28"/>
          <w:szCs w:val="28"/>
        </w:rPr>
        <w:t>年</w:t>
      </w:r>
      <w:r w:rsidR="00741601">
        <w:rPr>
          <w:rFonts w:ascii="Times New Roman" w:eastAsia="仿宋" w:hAnsi="Times New Roman" w:cs="Times New Roman" w:hint="eastAsia"/>
          <w:sz w:val="28"/>
          <w:szCs w:val="28"/>
        </w:rPr>
        <w:t>1</w:t>
      </w:r>
      <w:r w:rsidR="00741601">
        <w:rPr>
          <w:rFonts w:ascii="Times New Roman" w:eastAsia="仿宋" w:hAnsi="Times New Roman" w:cs="Times New Roman" w:hint="eastAsia"/>
          <w:sz w:val="28"/>
          <w:szCs w:val="28"/>
        </w:rPr>
        <w:t>月</w:t>
      </w:r>
      <w:r w:rsidR="00741601">
        <w:rPr>
          <w:rFonts w:ascii="Times New Roman" w:eastAsia="仿宋" w:hAnsi="Times New Roman" w:cs="Times New Roman" w:hint="eastAsia"/>
          <w:sz w:val="28"/>
          <w:szCs w:val="28"/>
        </w:rPr>
        <w:t>1</w:t>
      </w:r>
      <w:r w:rsidR="00741601">
        <w:rPr>
          <w:rFonts w:ascii="Times New Roman" w:eastAsia="仿宋" w:hAnsi="Times New Roman" w:cs="Times New Roman" w:hint="eastAsia"/>
          <w:sz w:val="28"/>
          <w:szCs w:val="28"/>
        </w:rPr>
        <w:t>日及以后出生）青年教师，不包括近</w:t>
      </w:r>
      <w:r w:rsidR="00741601">
        <w:rPr>
          <w:rFonts w:ascii="Times New Roman" w:eastAsia="仿宋" w:hAnsi="Times New Roman" w:cs="Times New Roman"/>
          <w:sz w:val="28"/>
          <w:szCs w:val="28"/>
        </w:rPr>
        <w:t>3</w:t>
      </w:r>
      <w:r w:rsidR="00741601">
        <w:rPr>
          <w:rFonts w:ascii="Times New Roman" w:eastAsia="仿宋" w:hAnsi="Times New Roman" w:cs="Times New Roman" w:hint="eastAsia"/>
          <w:sz w:val="28"/>
          <w:szCs w:val="28"/>
        </w:rPr>
        <w:t>年获学校“产学研</w:t>
      </w:r>
      <w:proofErr w:type="gramStart"/>
      <w:r w:rsidR="00741601">
        <w:rPr>
          <w:rFonts w:ascii="Times New Roman" w:eastAsia="仿宋" w:hAnsi="Times New Roman" w:cs="Times New Roman" w:hint="eastAsia"/>
          <w:sz w:val="28"/>
          <w:szCs w:val="28"/>
        </w:rPr>
        <w:t>践</w:t>
      </w:r>
      <w:proofErr w:type="gramEnd"/>
      <w:r w:rsidR="00741601">
        <w:rPr>
          <w:rFonts w:ascii="Times New Roman" w:eastAsia="仿宋" w:hAnsi="Times New Roman" w:cs="Times New Roman" w:hint="eastAsia"/>
          <w:sz w:val="28"/>
          <w:szCs w:val="28"/>
        </w:rPr>
        <w:t>习计划”支持的教师</w:t>
      </w:r>
      <w:r w:rsidR="00741601" w:rsidRPr="006E05FF">
        <w:rPr>
          <w:rFonts w:ascii="Times New Roman" w:eastAsia="仿宋" w:hAnsi="Times New Roman" w:cs="Times New Roman"/>
          <w:sz w:val="28"/>
          <w:szCs w:val="28"/>
        </w:rPr>
        <w:t>。</w:t>
      </w:r>
      <w:r w:rsidR="001F0B3E">
        <w:rPr>
          <w:rFonts w:ascii="Times New Roman" w:eastAsia="仿宋" w:hAnsi="Times New Roman" w:cs="Times New Roman"/>
          <w:sz w:val="28"/>
          <w:szCs w:val="28"/>
        </w:rPr>
        <w:t>理工</w:t>
      </w:r>
      <w:r w:rsidR="00603A34">
        <w:rPr>
          <w:rFonts w:ascii="Times New Roman" w:eastAsia="仿宋" w:hAnsi="Times New Roman" w:cs="Times New Roman"/>
          <w:sz w:val="28"/>
          <w:szCs w:val="28"/>
        </w:rPr>
        <w:t>类学院限报</w:t>
      </w:r>
      <w:r w:rsidR="00603A34">
        <w:rPr>
          <w:rFonts w:ascii="Times New Roman" w:eastAsia="仿宋" w:hAnsi="Times New Roman" w:cs="Times New Roman" w:hint="eastAsia"/>
          <w:sz w:val="28"/>
          <w:szCs w:val="28"/>
        </w:rPr>
        <w:t>2</w:t>
      </w:r>
      <w:r w:rsidR="00603A34">
        <w:rPr>
          <w:rFonts w:ascii="Times New Roman" w:eastAsia="仿宋" w:hAnsi="Times New Roman" w:cs="Times New Roman" w:hint="eastAsia"/>
          <w:sz w:val="28"/>
          <w:szCs w:val="28"/>
        </w:rPr>
        <w:t>项，其他教学单位限报</w:t>
      </w:r>
      <w:r w:rsidR="00603A34">
        <w:rPr>
          <w:rFonts w:ascii="Times New Roman" w:eastAsia="仿宋" w:hAnsi="Times New Roman" w:cs="Times New Roman" w:hint="eastAsia"/>
          <w:sz w:val="28"/>
          <w:szCs w:val="28"/>
        </w:rPr>
        <w:t>1</w:t>
      </w:r>
      <w:r w:rsidR="00603A34">
        <w:rPr>
          <w:rFonts w:ascii="Times New Roman" w:eastAsia="仿宋" w:hAnsi="Times New Roman" w:cs="Times New Roman" w:hint="eastAsia"/>
          <w:sz w:val="28"/>
          <w:szCs w:val="28"/>
        </w:rPr>
        <w:t>项。</w:t>
      </w:r>
    </w:p>
    <w:p w:rsidR="00543D2F" w:rsidRPr="00543D2F" w:rsidRDefault="00087FEE" w:rsidP="00543D2F">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sz w:val="28"/>
          <w:szCs w:val="28"/>
        </w:rPr>
        <w:t xml:space="preserve">. </w:t>
      </w:r>
      <w:r w:rsidR="00543D2F">
        <w:rPr>
          <w:rFonts w:ascii="Times New Roman" w:eastAsia="仿宋" w:hAnsi="Times New Roman" w:cs="Times New Roman"/>
          <w:sz w:val="28"/>
          <w:szCs w:val="28"/>
        </w:rPr>
        <w:t>结题要求</w:t>
      </w:r>
      <w:r w:rsidR="0052534F">
        <w:rPr>
          <w:rFonts w:ascii="Times New Roman" w:eastAsia="仿宋" w:hAnsi="Times New Roman" w:cs="Times New Roman" w:hint="eastAsia"/>
          <w:sz w:val="28"/>
          <w:szCs w:val="28"/>
        </w:rPr>
        <w:t>：（</w:t>
      </w:r>
      <w:r w:rsidR="0052534F">
        <w:rPr>
          <w:rFonts w:ascii="Times New Roman" w:eastAsia="仿宋" w:hAnsi="Times New Roman" w:cs="Times New Roman" w:hint="eastAsia"/>
          <w:sz w:val="28"/>
          <w:szCs w:val="28"/>
        </w:rPr>
        <w:t>1</w:t>
      </w:r>
      <w:r w:rsidR="00D24F67">
        <w:rPr>
          <w:rFonts w:ascii="Times New Roman" w:eastAsia="仿宋" w:hAnsi="Times New Roman" w:cs="Times New Roman" w:hint="eastAsia"/>
          <w:sz w:val="28"/>
          <w:szCs w:val="28"/>
        </w:rPr>
        <w:t>）</w:t>
      </w:r>
      <w:r w:rsidR="0052534F">
        <w:rPr>
          <w:rFonts w:ascii="Times New Roman" w:eastAsia="仿宋" w:hAnsi="Times New Roman" w:cs="Times New Roman" w:hint="eastAsia"/>
          <w:sz w:val="28"/>
          <w:szCs w:val="28"/>
        </w:rPr>
        <w:t>针对特定的产品、工艺、方案、创意等开展践习</w:t>
      </w:r>
      <w:r w:rsidR="00D24F67">
        <w:rPr>
          <w:rFonts w:ascii="Times New Roman" w:eastAsia="仿宋" w:hAnsi="Times New Roman" w:cs="Times New Roman" w:hint="eastAsia"/>
          <w:sz w:val="28"/>
          <w:szCs w:val="28"/>
        </w:rPr>
        <w:t>，并进行成果</w:t>
      </w:r>
      <w:r w:rsidR="0052534F">
        <w:rPr>
          <w:rFonts w:ascii="Times New Roman" w:eastAsia="仿宋" w:hAnsi="Times New Roman" w:cs="Times New Roman" w:hint="eastAsia"/>
          <w:sz w:val="28"/>
          <w:szCs w:val="28"/>
        </w:rPr>
        <w:t>总结</w:t>
      </w:r>
      <w:r w:rsidR="00D24F67">
        <w:rPr>
          <w:rFonts w:ascii="Times New Roman" w:eastAsia="仿宋" w:hAnsi="Times New Roman" w:cs="Times New Roman" w:hint="eastAsia"/>
          <w:sz w:val="28"/>
          <w:szCs w:val="28"/>
        </w:rPr>
        <w:t>与</w:t>
      </w:r>
      <w:r w:rsidR="00603A34">
        <w:rPr>
          <w:rFonts w:ascii="Times New Roman" w:eastAsia="仿宋" w:hAnsi="Times New Roman" w:cs="Times New Roman" w:hint="eastAsia"/>
          <w:sz w:val="28"/>
          <w:szCs w:val="28"/>
        </w:rPr>
        <w:t>交流</w:t>
      </w:r>
      <w:r w:rsidR="0052534F">
        <w:rPr>
          <w:rFonts w:ascii="Times New Roman" w:eastAsia="仿宋" w:hAnsi="Times New Roman" w:cs="Times New Roman" w:hint="eastAsia"/>
          <w:sz w:val="28"/>
          <w:szCs w:val="28"/>
        </w:rPr>
        <w:t>；（</w:t>
      </w:r>
      <w:r w:rsidR="0052534F">
        <w:rPr>
          <w:rFonts w:ascii="Times New Roman" w:eastAsia="仿宋" w:hAnsi="Times New Roman" w:cs="Times New Roman" w:hint="eastAsia"/>
          <w:sz w:val="28"/>
          <w:szCs w:val="28"/>
        </w:rPr>
        <w:t>2</w:t>
      </w:r>
      <w:r w:rsidR="0052534F">
        <w:rPr>
          <w:rFonts w:ascii="Times New Roman" w:eastAsia="仿宋" w:hAnsi="Times New Roman" w:cs="Times New Roman" w:hint="eastAsia"/>
          <w:sz w:val="28"/>
          <w:szCs w:val="28"/>
        </w:rPr>
        <w:t>）</w:t>
      </w:r>
      <w:r w:rsidR="00603A34">
        <w:rPr>
          <w:rFonts w:ascii="Times New Roman" w:eastAsia="仿宋" w:hAnsi="Times New Roman" w:cs="Times New Roman" w:hint="eastAsia"/>
          <w:sz w:val="28"/>
          <w:szCs w:val="28"/>
        </w:rPr>
        <w:t>至少参加</w:t>
      </w:r>
      <w:r w:rsidR="006C6D05">
        <w:rPr>
          <w:rFonts w:ascii="Times New Roman" w:eastAsia="仿宋" w:hAnsi="Times New Roman" w:cs="Times New Roman"/>
          <w:sz w:val="28"/>
          <w:szCs w:val="28"/>
        </w:rPr>
        <w:t>3</w:t>
      </w:r>
      <w:r w:rsidR="00603A34">
        <w:rPr>
          <w:rFonts w:ascii="Times New Roman" w:eastAsia="仿宋" w:hAnsi="Times New Roman" w:cs="Times New Roman" w:hint="eastAsia"/>
          <w:sz w:val="28"/>
          <w:szCs w:val="28"/>
        </w:rPr>
        <w:t>次教发中心组织的教学研讨或培训活动</w:t>
      </w:r>
      <w:r w:rsidR="0052534F">
        <w:rPr>
          <w:rFonts w:ascii="Times New Roman" w:eastAsia="仿宋" w:hAnsi="Times New Roman" w:cs="Times New Roman" w:hint="eastAsia"/>
          <w:sz w:val="28"/>
          <w:szCs w:val="28"/>
        </w:rPr>
        <w:t>；</w:t>
      </w:r>
      <w:r w:rsidR="0012109C">
        <w:rPr>
          <w:rFonts w:ascii="Times New Roman" w:eastAsia="仿宋" w:hAnsi="Times New Roman" w:cs="Times New Roman" w:hint="eastAsia"/>
          <w:sz w:val="28"/>
          <w:szCs w:val="28"/>
        </w:rPr>
        <w:t>（</w:t>
      </w:r>
      <w:r w:rsidR="0012109C">
        <w:rPr>
          <w:rFonts w:ascii="Times New Roman" w:eastAsia="仿宋" w:hAnsi="Times New Roman" w:cs="Times New Roman" w:hint="eastAsia"/>
          <w:sz w:val="28"/>
          <w:szCs w:val="28"/>
        </w:rPr>
        <w:t>3</w:t>
      </w:r>
      <w:r w:rsidR="0012109C">
        <w:rPr>
          <w:rFonts w:ascii="Times New Roman" w:eastAsia="仿宋" w:hAnsi="Times New Roman" w:cs="Times New Roman" w:hint="eastAsia"/>
          <w:sz w:val="28"/>
          <w:szCs w:val="28"/>
        </w:rPr>
        <w:t>）至少公开发表</w:t>
      </w:r>
      <w:r w:rsidR="0012109C">
        <w:rPr>
          <w:rFonts w:ascii="Times New Roman" w:eastAsia="仿宋" w:hAnsi="Times New Roman" w:cs="Times New Roman"/>
          <w:sz w:val="28"/>
          <w:szCs w:val="28"/>
        </w:rPr>
        <w:t>1</w:t>
      </w:r>
      <w:r w:rsidR="0012109C">
        <w:rPr>
          <w:rFonts w:ascii="Times New Roman" w:eastAsia="仿宋" w:hAnsi="Times New Roman" w:cs="Times New Roman" w:hint="eastAsia"/>
          <w:sz w:val="28"/>
          <w:szCs w:val="28"/>
        </w:rPr>
        <w:t>篇</w:t>
      </w:r>
      <w:r w:rsidR="005833D1">
        <w:rPr>
          <w:rFonts w:ascii="Times New Roman" w:eastAsia="仿宋" w:hAnsi="Times New Roman" w:cs="Times New Roman" w:hint="eastAsia"/>
          <w:sz w:val="28"/>
          <w:szCs w:val="28"/>
        </w:rPr>
        <w:t>校定</w:t>
      </w:r>
      <w:r w:rsidR="0012109C" w:rsidRPr="006E05FF">
        <w:rPr>
          <w:rFonts w:ascii="Times New Roman" w:eastAsia="仿宋" w:hAnsi="Times New Roman" w:cs="Times New Roman"/>
          <w:sz w:val="28"/>
          <w:szCs w:val="28"/>
        </w:rPr>
        <w:t>B</w:t>
      </w:r>
      <w:r w:rsidR="00D509F2">
        <w:rPr>
          <w:rFonts w:ascii="Times New Roman" w:eastAsia="仿宋" w:hAnsi="Times New Roman" w:cs="Times New Roman"/>
          <w:sz w:val="28"/>
          <w:szCs w:val="28"/>
        </w:rPr>
        <w:t>类及以上</w:t>
      </w:r>
      <w:r w:rsidR="00D509F2">
        <w:rPr>
          <w:rFonts w:ascii="Times New Roman" w:eastAsia="仿宋" w:hAnsi="Times New Roman" w:cs="Times New Roman" w:hint="eastAsia"/>
          <w:sz w:val="28"/>
          <w:szCs w:val="28"/>
        </w:rPr>
        <w:t>教研</w:t>
      </w:r>
      <w:r w:rsidR="0012109C">
        <w:rPr>
          <w:rFonts w:ascii="Times New Roman" w:eastAsia="仿宋" w:hAnsi="Times New Roman" w:cs="Times New Roman"/>
          <w:sz w:val="28"/>
          <w:szCs w:val="28"/>
        </w:rPr>
        <w:t>论文</w:t>
      </w:r>
      <w:r w:rsidR="0012109C">
        <w:rPr>
          <w:rFonts w:ascii="Times New Roman" w:eastAsia="仿宋" w:hAnsi="Times New Roman" w:cs="Times New Roman" w:hint="eastAsia"/>
          <w:sz w:val="28"/>
          <w:szCs w:val="28"/>
        </w:rPr>
        <w:t>；（</w:t>
      </w:r>
      <w:r w:rsidR="0012109C">
        <w:rPr>
          <w:rFonts w:ascii="Times New Roman" w:eastAsia="仿宋" w:hAnsi="Times New Roman" w:cs="Times New Roman" w:hint="eastAsia"/>
          <w:sz w:val="28"/>
          <w:szCs w:val="28"/>
        </w:rPr>
        <w:t>4</w:t>
      </w:r>
      <w:r w:rsidR="0012109C">
        <w:rPr>
          <w:rFonts w:ascii="Times New Roman" w:eastAsia="仿宋" w:hAnsi="Times New Roman" w:cs="Times New Roman" w:hint="eastAsia"/>
          <w:sz w:val="28"/>
          <w:szCs w:val="28"/>
        </w:rPr>
        <w:t>）项目立项时</w:t>
      </w:r>
      <w:r w:rsidR="00E80505">
        <w:rPr>
          <w:rFonts w:ascii="Times New Roman" w:eastAsia="仿宋" w:hAnsi="Times New Roman" w:cs="Times New Roman" w:hint="eastAsia"/>
          <w:sz w:val="28"/>
          <w:szCs w:val="28"/>
        </w:rPr>
        <w:t>下达</w:t>
      </w:r>
      <w:r w:rsidR="0012109C">
        <w:rPr>
          <w:rFonts w:ascii="Times New Roman" w:eastAsia="仿宋" w:hAnsi="Times New Roman" w:cs="Times New Roman" w:hint="eastAsia"/>
          <w:sz w:val="28"/>
          <w:szCs w:val="28"/>
        </w:rPr>
        <w:t>5000</w:t>
      </w:r>
      <w:r w:rsidR="0012109C">
        <w:rPr>
          <w:rFonts w:ascii="Times New Roman" w:eastAsia="仿宋" w:hAnsi="Times New Roman" w:cs="Times New Roman" w:hint="eastAsia"/>
          <w:sz w:val="28"/>
          <w:szCs w:val="28"/>
        </w:rPr>
        <w:t>元项目经费；在项目执行期内（最长</w:t>
      </w:r>
      <w:r w:rsidR="0012109C">
        <w:rPr>
          <w:rFonts w:ascii="Times New Roman" w:eastAsia="仿宋" w:hAnsi="Times New Roman" w:cs="Times New Roman" w:hint="eastAsia"/>
          <w:sz w:val="28"/>
          <w:szCs w:val="28"/>
        </w:rPr>
        <w:t>2</w:t>
      </w:r>
      <w:r w:rsidR="0012109C">
        <w:rPr>
          <w:rFonts w:ascii="Times New Roman" w:eastAsia="仿宋" w:hAnsi="Times New Roman" w:cs="Times New Roman" w:hint="eastAsia"/>
          <w:sz w:val="28"/>
          <w:szCs w:val="28"/>
        </w:rPr>
        <w:t>年）发表</w:t>
      </w:r>
      <w:r w:rsidR="0012109C">
        <w:rPr>
          <w:rFonts w:ascii="Times New Roman" w:eastAsia="仿宋" w:hAnsi="Times New Roman" w:cs="Times New Roman" w:hint="eastAsia"/>
          <w:sz w:val="28"/>
          <w:szCs w:val="28"/>
        </w:rPr>
        <w:t>1</w:t>
      </w:r>
      <w:r w:rsidR="0012109C">
        <w:rPr>
          <w:rFonts w:ascii="Times New Roman" w:eastAsia="仿宋" w:hAnsi="Times New Roman" w:cs="Times New Roman" w:hint="eastAsia"/>
          <w:sz w:val="28"/>
          <w:szCs w:val="28"/>
        </w:rPr>
        <w:t>篇</w:t>
      </w:r>
      <w:r w:rsidR="005833D1">
        <w:rPr>
          <w:rFonts w:ascii="Times New Roman" w:eastAsia="仿宋" w:hAnsi="Times New Roman" w:cs="Times New Roman" w:hint="eastAsia"/>
          <w:sz w:val="28"/>
          <w:szCs w:val="28"/>
        </w:rPr>
        <w:t>校定</w:t>
      </w:r>
      <w:r w:rsidR="0012109C">
        <w:rPr>
          <w:rFonts w:ascii="Times New Roman" w:eastAsia="仿宋" w:hAnsi="Times New Roman" w:cs="Times New Roman" w:hint="eastAsia"/>
          <w:sz w:val="28"/>
          <w:szCs w:val="28"/>
        </w:rPr>
        <w:t>B</w:t>
      </w:r>
      <w:r w:rsidR="0012109C">
        <w:rPr>
          <w:rFonts w:ascii="Times New Roman" w:eastAsia="仿宋" w:hAnsi="Times New Roman" w:cs="Times New Roman" w:hint="eastAsia"/>
          <w:sz w:val="28"/>
          <w:szCs w:val="28"/>
        </w:rPr>
        <w:t>类</w:t>
      </w:r>
      <w:r w:rsidR="00B33590">
        <w:rPr>
          <w:rFonts w:ascii="Times New Roman" w:eastAsia="仿宋" w:hAnsi="Times New Roman" w:cs="Times New Roman"/>
          <w:sz w:val="28"/>
          <w:szCs w:val="28"/>
        </w:rPr>
        <w:t>及以上</w:t>
      </w:r>
      <w:bookmarkStart w:id="0" w:name="_GoBack"/>
      <w:bookmarkEnd w:id="0"/>
      <w:r w:rsidR="006E61F0">
        <w:rPr>
          <w:rFonts w:ascii="Times New Roman" w:eastAsia="仿宋" w:hAnsi="Times New Roman" w:cs="Times New Roman" w:hint="eastAsia"/>
          <w:sz w:val="28"/>
          <w:szCs w:val="28"/>
        </w:rPr>
        <w:t>教研</w:t>
      </w:r>
      <w:r w:rsidR="0012109C">
        <w:rPr>
          <w:rFonts w:ascii="Times New Roman" w:eastAsia="仿宋" w:hAnsi="Times New Roman" w:cs="Times New Roman" w:hint="eastAsia"/>
          <w:sz w:val="28"/>
          <w:szCs w:val="28"/>
        </w:rPr>
        <w:t>论文后</w:t>
      </w:r>
      <w:r w:rsidR="00E80505">
        <w:rPr>
          <w:rFonts w:ascii="Times New Roman" w:eastAsia="仿宋" w:hAnsi="Times New Roman" w:cs="Times New Roman" w:hint="eastAsia"/>
          <w:sz w:val="28"/>
          <w:szCs w:val="28"/>
        </w:rPr>
        <w:t>下达</w:t>
      </w:r>
      <w:r w:rsidR="0012109C">
        <w:rPr>
          <w:rFonts w:ascii="Times New Roman" w:eastAsia="仿宋" w:hAnsi="Times New Roman" w:cs="Times New Roman" w:hint="eastAsia"/>
          <w:sz w:val="28"/>
          <w:szCs w:val="28"/>
        </w:rPr>
        <w:t>剩余</w:t>
      </w:r>
      <w:r w:rsidR="0012109C">
        <w:rPr>
          <w:rFonts w:ascii="Times New Roman" w:eastAsia="仿宋" w:hAnsi="Times New Roman" w:cs="Times New Roman" w:hint="eastAsia"/>
          <w:sz w:val="28"/>
          <w:szCs w:val="28"/>
        </w:rPr>
        <w:t>5000</w:t>
      </w:r>
      <w:r w:rsidR="0012109C">
        <w:rPr>
          <w:rFonts w:ascii="Times New Roman" w:eastAsia="仿宋" w:hAnsi="Times New Roman" w:cs="Times New Roman" w:hint="eastAsia"/>
          <w:sz w:val="28"/>
          <w:szCs w:val="28"/>
        </w:rPr>
        <w:t>元项目经费</w:t>
      </w:r>
      <w:r w:rsidR="00B27065">
        <w:rPr>
          <w:rFonts w:ascii="Times New Roman" w:eastAsia="仿宋" w:hAnsi="Times New Roman" w:cs="Times New Roman" w:hint="eastAsia"/>
          <w:sz w:val="28"/>
          <w:szCs w:val="28"/>
        </w:rPr>
        <w:t>。</w:t>
      </w:r>
    </w:p>
    <w:p w:rsidR="00682E00" w:rsidRPr="00C211D7" w:rsidRDefault="00DA0703" w:rsidP="00B27065">
      <w:pPr>
        <w:spacing w:line="360" w:lineRule="auto"/>
        <w:ind w:firstLineChars="200" w:firstLine="562"/>
        <w:rPr>
          <w:rFonts w:ascii="仿宋" w:eastAsia="仿宋" w:hAnsi="仿宋" w:cs="Times New Roman"/>
          <w:b/>
          <w:sz w:val="28"/>
          <w:szCs w:val="28"/>
        </w:rPr>
      </w:pPr>
      <w:r w:rsidRPr="00C211D7">
        <w:rPr>
          <w:rFonts w:ascii="仿宋" w:eastAsia="仿宋" w:hAnsi="仿宋" w:cs="Times New Roman" w:hint="eastAsia"/>
          <w:b/>
          <w:sz w:val="28"/>
          <w:szCs w:val="28"/>
        </w:rPr>
        <w:t>选题</w:t>
      </w:r>
      <w:r w:rsidR="00682E00" w:rsidRPr="00C211D7">
        <w:rPr>
          <w:rFonts w:ascii="仿宋" w:eastAsia="仿宋" w:hAnsi="仿宋" w:cs="Times New Roman" w:hint="eastAsia"/>
          <w:b/>
          <w:sz w:val="28"/>
          <w:szCs w:val="28"/>
        </w:rPr>
        <w:t>方向</w:t>
      </w:r>
      <w:r w:rsidR="00682E00" w:rsidRPr="00C211D7">
        <w:rPr>
          <w:rFonts w:ascii="仿宋" w:eastAsia="仿宋" w:hAnsi="仿宋" w:cs="Times New Roman"/>
          <w:b/>
          <w:sz w:val="28"/>
          <w:szCs w:val="28"/>
        </w:rPr>
        <w:t>3</w:t>
      </w:r>
      <w:r w:rsidR="00682E00" w:rsidRPr="00C211D7">
        <w:rPr>
          <w:rFonts w:ascii="仿宋" w:eastAsia="仿宋" w:hAnsi="仿宋" w:cs="Times New Roman" w:hint="eastAsia"/>
          <w:b/>
          <w:sz w:val="28"/>
          <w:szCs w:val="28"/>
        </w:rPr>
        <w:t>.</w:t>
      </w:r>
      <w:r w:rsidR="00562E2D">
        <w:rPr>
          <w:rFonts w:ascii="仿宋" w:eastAsia="仿宋" w:hAnsi="仿宋" w:cs="Times New Roman" w:hint="eastAsia"/>
          <w:b/>
          <w:sz w:val="28"/>
          <w:szCs w:val="28"/>
        </w:rPr>
        <w:t>“</w:t>
      </w:r>
      <w:r w:rsidR="00682E00" w:rsidRPr="00C211D7">
        <w:rPr>
          <w:rFonts w:ascii="仿宋" w:eastAsia="仿宋" w:hAnsi="仿宋" w:cs="Times New Roman" w:hint="eastAsia"/>
          <w:b/>
          <w:sz w:val="28"/>
          <w:szCs w:val="28"/>
        </w:rPr>
        <w:t>以学为中心”的教育教学模式</w:t>
      </w:r>
      <w:r w:rsidR="004622C8">
        <w:rPr>
          <w:rFonts w:ascii="仿宋" w:eastAsia="仿宋" w:hAnsi="仿宋" w:cs="Times New Roman" w:hint="eastAsia"/>
          <w:b/>
          <w:sz w:val="28"/>
          <w:szCs w:val="28"/>
        </w:rPr>
        <w:t>、</w:t>
      </w:r>
      <w:r w:rsidR="00682E00" w:rsidRPr="00C211D7">
        <w:rPr>
          <w:rFonts w:ascii="仿宋" w:eastAsia="仿宋" w:hAnsi="仿宋" w:cs="Times New Roman" w:hint="eastAsia"/>
          <w:b/>
          <w:sz w:val="28"/>
          <w:szCs w:val="28"/>
        </w:rPr>
        <w:t>方法改革</w:t>
      </w:r>
    </w:p>
    <w:p w:rsidR="006172ED" w:rsidRPr="00682E00" w:rsidRDefault="00087FEE" w:rsidP="006172ED">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1</w:t>
      </w:r>
      <w:r>
        <w:rPr>
          <w:rFonts w:ascii="Times New Roman" w:eastAsia="仿宋" w:hAnsi="Times New Roman" w:cs="Times New Roman"/>
          <w:sz w:val="28"/>
          <w:szCs w:val="28"/>
        </w:rPr>
        <w:t xml:space="preserve">. </w:t>
      </w:r>
      <w:r w:rsidR="00682E00">
        <w:rPr>
          <w:rFonts w:ascii="Times New Roman" w:eastAsia="仿宋" w:hAnsi="Times New Roman" w:cs="Times New Roman"/>
          <w:sz w:val="28"/>
          <w:szCs w:val="28"/>
        </w:rPr>
        <w:t>内容要求</w:t>
      </w:r>
      <w:r w:rsidR="00682E00">
        <w:rPr>
          <w:rFonts w:ascii="Times New Roman" w:eastAsia="仿宋" w:hAnsi="Times New Roman" w:cs="Times New Roman" w:hint="eastAsia"/>
          <w:sz w:val="28"/>
          <w:szCs w:val="28"/>
        </w:rPr>
        <w:t>：</w:t>
      </w:r>
      <w:r w:rsidR="00A93019">
        <w:rPr>
          <w:rFonts w:ascii="Times New Roman" w:eastAsia="仿宋" w:hAnsi="Times New Roman" w:cs="Times New Roman" w:hint="eastAsia"/>
          <w:sz w:val="28"/>
          <w:szCs w:val="28"/>
        </w:rPr>
        <w:t>充分依托</w:t>
      </w:r>
      <w:r w:rsidR="00CA4A03">
        <w:rPr>
          <w:rFonts w:ascii="Times New Roman" w:eastAsia="仿宋" w:hAnsi="Times New Roman" w:cs="Times New Roman" w:hint="eastAsia"/>
          <w:sz w:val="28"/>
          <w:szCs w:val="28"/>
        </w:rPr>
        <w:t>学校</w:t>
      </w:r>
      <w:r w:rsidR="00B12E70">
        <w:rPr>
          <w:rFonts w:ascii="Times New Roman" w:eastAsia="仿宋" w:hAnsi="Times New Roman" w:cs="Times New Roman" w:hint="eastAsia"/>
          <w:sz w:val="28"/>
          <w:szCs w:val="28"/>
        </w:rPr>
        <w:t>第一教学楼</w:t>
      </w:r>
      <w:r w:rsidR="00CA4A03">
        <w:rPr>
          <w:rFonts w:ascii="Times New Roman" w:eastAsia="仿宋" w:hAnsi="Times New Roman" w:cs="Times New Roman" w:hint="eastAsia"/>
          <w:sz w:val="28"/>
          <w:szCs w:val="28"/>
        </w:rPr>
        <w:t>智慧教室的建设和应用，</w:t>
      </w:r>
      <w:r w:rsidR="00122C44">
        <w:rPr>
          <w:rFonts w:ascii="Times New Roman" w:eastAsia="仿宋" w:hAnsi="Times New Roman" w:cs="Times New Roman" w:hint="eastAsia"/>
          <w:sz w:val="28"/>
          <w:szCs w:val="28"/>
        </w:rPr>
        <w:t>侧重</w:t>
      </w:r>
      <w:r w:rsidR="00A93019">
        <w:rPr>
          <w:rFonts w:ascii="Times New Roman" w:eastAsia="仿宋" w:hAnsi="Times New Roman" w:cs="Times New Roman" w:hint="eastAsia"/>
          <w:sz w:val="28"/>
          <w:szCs w:val="28"/>
        </w:rPr>
        <w:t>从教学技术与教学改革的融合角度，</w:t>
      </w:r>
      <w:r w:rsidR="00B12E70">
        <w:rPr>
          <w:rFonts w:ascii="Times New Roman" w:eastAsia="仿宋" w:hAnsi="Times New Roman" w:cs="Times New Roman" w:hint="eastAsia"/>
          <w:sz w:val="28"/>
          <w:szCs w:val="28"/>
        </w:rPr>
        <w:t>开展</w:t>
      </w:r>
      <w:r w:rsidR="00A24B4B">
        <w:rPr>
          <w:rFonts w:ascii="Times New Roman" w:eastAsia="仿宋" w:hAnsi="Times New Roman" w:cs="Times New Roman" w:hint="eastAsia"/>
          <w:sz w:val="28"/>
          <w:szCs w:val="28"/>
        </w:rPr>
        <w:t>、</w:t>
      </w:r>
      <w:r w:rsidR="00B12E70">
        <w:rPr>
          <w:rFonts w:ascii="Times New Roman" w:eastAsia="仿宋" w:hAnsi="Times New Roman" w:cs="Times New Roman" w:hint="eastAsia"/>
          <w:sz w:val="28"/>
          <w:szCs w:val="28"/>
        </w:rPr>
        <w:t>混合式教学、探究式教学、翻转式教学</w:t>
      </w:r>
      <w:r w:rsidR="00122C44">
        <w:rPr>
          <w:rFonts w:ascii="Times New Roman" w:eastAsia="仿宋" w:hAnsi="Times New Roman" w:cs="Times New Roman" w:hint="eastAsia"/>
          <w:sz w:val="28"/>
          <w:szCs w:val="28"/>
        </w:rPr>
        <w:t>等</w:t>
      </w:r>
      <w:r w:rsidR="00B12E70">
        <w:rPr>
          <w:rFonts w:ascii="Times New Roman" w:eastAsia="仿宋" w:hAnsi="Times New Roman" w:cs="Times New Roman" w:hint="eastAsia"/>
          <w:sz w:val="28"/>
          <w:szCs w:val="28"/>
        </w:rPr>
        <w:t>教学模式和方法的研究</w:t>
      </w:r>
      <w:r w:rsidR="00122C44">
        <w:rPr>
          <w:rFonts w:ascii="Times New Roman" w:eastAsia="仿宋" w:hAnsi="Times New Roman" w:cs="Times New Roman" w:hint="eastAsia"/>
          <w:sz w:val="28"/>
          <w:szCs w:val="28"/>
        </w:rPr>
        <w:t>，着力打造“金课”</w:t>
      </w:r>
      <w:r w:rsidR="00B12E70">
        <w:rPr>
          <w:rFonts w:ascii="Times New Roman" w:eastAsia="仿宋" w:hAnsi="Times New Roman" w:cs="Times New Roman" w:hint="eastAsia"/>
          <w:sz w:val="28"/>
          <w:szCs w:val="28"/>
        </w:rPr>
        <w:t>课堂</w:t>
      </w:r>
      <w:r w:rsidR="00122C44">
        <w:rPr>
          <w:rFonts w:ascii="Times New Roman" w:eastAsia="仿宋" w:hAnsi="Times New Roman" w:cs="Times New Roman" w:hint="eastAsia"/>
          <w:sz w:val="28"/>
          <w:szCs w:val="28"/>
        </w:rPr>
        <w:t>；</w:t>
      </w:r>
      <w:r w:rsidR="0095018B">
        <w:rPr>
          <w:rFonts w:ascii="Times New Roman" w:eastAsia="仿宋" w:hAnsi="Times New Roman" w:cs="Times New Roman" w:hint="eastAsia"/>
          <w:sz w:val="28"/>
          <w:szCs w:val="28"/>
        </w:rPr>
        <w:t>从</w:t>
      </w:r>
      <w:r w:rsidR="00122C44">
        <w:rPr>
          <w:rFonts w:ascii="Times New Roman" w:eastAsia="仿宋" w:hAnsi="Times New Roman" w:cs="Times New Roman" w:hint="eastAsia"/>
          <w:sz w:val="28"/>
          <w:szCs w:val="28"/>
        </w:rPr>
        <w:t>提升综合素质</w:t>
      </w:r>
      <w:r w:rsidR="00E47E89">
        <w:rPr>
          <w:rFonts w:ascii="Times New Roman" w:eastAsia="仿宋" w:hAnsi="Times New Roman" w:cs="Times New Roman" w:hint="eastAsia"/>
          <w:sz w:val="28"/>
          <w:szCs w:val="28"/>
        </w:rPr>
        <w:t>角度</w:t>
      </w:r>
      <w:r w:rsidR="00425701">
        <w:rPr>
          <w:rFonts w:ascii="Times New Roman" w:eastAsia="仿宋" w:hAnsi="Times New Roman" w:cs="Times New Roman" w:hint="eastAsia"/>
          <w:sz w:val="28"/>
          <w:szCs w:val="28"/>
        </w:rPr>
        <w:t>探讨</w:t>
      </w:r>
      <w:r w:rsidR="00A24B4B">
        <w:rPr>
          <w:rFonts w:ascii="Times New Roman" w:eastAsia="仿宋" w:hAnsi="Times New Roman" w:cs="Times New Roman" w:hint="eastAsia"/>
          <w:sz w:val="28"/>
          <w:szCs w:val="28"/>
        </w:rPr>
        <w:t>开展</w:t>
      </w:r>
      <w:r w:rsidR="00BA79FF">
        <w:rPr>
          <w:rFonts w:ascii="Times New Roman" w:eastAsia="仿宋" w:hAnsi="Times New Roman" w:cs="Times New Roman" w:hint="eastAsia"/>
          <w:sz w:val="28"/>
          <w:szCs w:val="28"/>
        </w:rPr>
        <w:t>过</w:t>
      </w:r>
      <w:r w:rsidR="00BA79FF">
        <w:rPr>
          <w:rFonts w:ascii="Times New Roman" w:eastAsia="仿宋" w:hAnsi="Times New Roman" w:cs="Times New Roman"/>
          <w:sz w:val="28"/>
          <w:szCs w:val="28"/>
        </w:rPr>
        <w:t>程</w:t>
      </w:r>
      <w:r w:rsidR="00BA79FF">
        <w:rPr>
          <w:rFonts w:ascii="Times New Roman" w:eastAsia="仿宋" w:hAnsi="Times New Roman" w:cs="Times New Roman" w:hint="eastAsia"/>
          <w:sz w:val="28"/>
          <w:szCs w:val="28"/>
        </w:rPr>
        <w:t>性</w:t>
      </w:r>
      <w:r w:rsidR="00BA79FF" w:rsidRPr="006E05FF">
        <w:rPr>
          <w:rFonts w:ascii="Times New Roman" w:eastAsia="仿宋" w:hAnsi="Times New Roman" w:cs="Times New Roman"/>
          <w:sz w:val="28"/>
          <w:szCs w:val="28"/>
        </w:rPr>
        <w:t>考核</w:t>
      </w:r>
      <w:r w:rsidR="00BA79FF">
        <w:rPr>
          <w:rFonts w:ascii="Times New Roman" w:eastAsia="仿宋" w:hAnsi="Times New Roman" w:cs="Times New Roman" w:hint="eastAsia"/>
          <w:sz w:val="28"/>
          <w:szCs w:val="28"/>
        </w:rPr>
        <w:t>评价方式、</w:t>
      </w:r>
      <w:r w:rsidR="00A24B4B">
        <w:rPr>
          <w:rFonts w:ascii="Times New Roman" w:eastAsia="仿宋" w:hAnsi="Times New Roman" w:cs="Times New Roman" w:hint="eastAsia"/>
          <w:sz w:val="28"/>
          <w:szCs w:val="28"/>
        </w:rPr>
        <w:t>虚拟仿真项目</w:t>
      </w:r>
      <w:r w:rsidR="00B12E70">
        <w:rPr>
          <w:rFonts w:ascii="Times New Roman" w:eastAsia="仿宋" w:hAnsi="Times New Roman" w:cs="Times New Roman" w:hint="eastAsia"/>
          <w:sz w:val="28"/>
          <w:szCs w:val="28"/>
        </w:rPr>
        <w:t>及</w:t>
      </w:r>
      <w:r w:rsidR="00A24B4B">
        <w:rPr>
          <w:rFonts w:ascii="Times New Roman" w:eastAsia="仿宋" w:hAnsi="Times New Roman" w:cs="Times New Roman" w:hint="eastAsia"/>
          <w:sz w:val="28"/>
          <w:szCs w:val="28"/>
        </w:rPr>
        <w:t>荣誉项目</w:t>
      </w:r>
      <w:r w:rsidR="00122C44">
        <w:rPr>
          <w:rFonts w:ascii="Times New Roman" w:eastAsia="仿宋" w:hAnsi="Times New Roman" w:cs="Times New Roman" w:hint="eastAsia"/>
          <w:sz w:val="28"/>
          <w:szCs w:val="28"/>
        </w:rPr>
        <w:t>课程</w:t>
      </w:r>
      <w:r w:rsidR="00A24B4B">
        <w:rPr>
          <w:rFonts w:ascii="Times New Roman" w:eastAsia="仿宋" w:hAnsi="Times New Roman" w:cs="Times New Roman" w:hint="eastAsia"/>
          <w:sz w:val="28"/>
          <w:szCs w:val="28"/>
        </w:rPr>
        <w:t>建设的实践</w:t>
      </w:r>
      <w:r w:rsidR="00425701">
        <w:rPr>
          <w:rFonts w:ascii="Times New Roman" w:eastAsia="仿宋" w:hAnsi="Times New Roman" w:cs="Times New Roman" w:hint="eastAsia"/>
          <w:sz w:val="28"/>
          <w:szCs w:val="28"/>
        </w:rPr>
        <w:t>；从提高学生</w:t>
      </w:r>
      <w:r w:rsidR="003E61D9">
        <w:rPr>
          <w:rFonts w:ascii="Times New Roman" w:eastAsia="仿宋" w:hAnsi="Times New Roman" w:cs="Times New Roman" w:hint="eastAsia"/>
          <w:sz w:val="28"/>
          <w:szCs w:val="28"/>
        </w:rPr>
        <w:t>工程实践和</w:t>
      </w:r>
      <w:r w:rsidR="00425701">
        <w:rPr>
          <w:rFonts w:ascii="Times New Roman" w:eastAsia="仿宋" w:hAnsi="Times New Roman" w:cs="Times New Roman" w:hint="eastAsia"/>
          <w:sz w:val="28"/>
          <w:szCs w:val="28"/>
        </w:rPr>
        <w:t>创新创业能力</w:t>
      </w:r>
      <w:r w:rsidR="00076A74">
        <w:rPr>
          <w:rFonts w:ascii="Times New Roman" w:eastAsia="仿宋" w:hAnsi="Times New Roman" w:cs="Times New Roman" w:hint="eastAsia"/>
          <w:sz w:val="28"/>
          <w:szCs w:val="28"/>
        </w:rPr>
        <w:t>的角度</w:t>
      </w:r>
      <w:r w:rsidR="00425701">
        <w:rPr>
          <w:rFonts w:ascii="Times New Roman" w:eastAsia="仿宋" w:hAnsi="Times New Roman" w:cs="Times New Roman" w:hint="eastAsia"/>
          <w:sz w:val="28"/>
          <w:szCs w:val="28"/>
        </w:rPr>
        <w:t>，</w:t>
      </w:r>
      <w:r w:rsidR="006172ED">
        <w:rPr>
          <w:rFonts w:ascii="Times New Roman" w:eastAsia="仿宋" w:hAnsi="Times New Roman" w:cs="Times New Roman" w:hint="eastAsia"/>
          <w:sz w:val="28"/>
          <w:szCs w:val="28"/>
        </w:rPr>
        <w:t>探究</w:t>
      </w:r>
      <w:r w:rsidR="00A76A59" w:rsidRPr="006172ED">
        <w:rPr>
          <w:rFonts w:ascii="Times New Roman" w:eastAsia="仿宋" w:hAnsi="Times New Roman" w:cs="Times New Roman" w:hint="eastAsia"/>
          <w:sz w:val="28"/>
          <w:szCs w:val="28"/>
        </w:rPr>
        <w:t>实践育人平台</w:t>
      </w:r>
      <w:r w:rsidR="006172ED" w:rsidRPr="006172ED">
        <w:rPr>
          <w:rFonts w:ascii="Times New Roman" w:eastAsia="仿宋" w:hAnsi="Times New Roman" w:cs="Times New Roman" w:hint="eastAsia"/>
          <w:sz w:val="28"/>
          <w:szCs w:val="28"/>
        </w:rPr>
        <w:t>建设、</w:t>
      </w:r>
      <w:r w:rsidR="00A76A59" w:rsidRPr="006172ED">
        <w:rPr>
          <w:rFonts w:ascii="Times New Roman" w:eastAsia="仿宋" w:hAnsi="Times New Roman" w:cs="Times New Roman" w:hint="eastAsia"/>
          <w:sz w:val="28"/>
          <w:szCs w:val="28"/>
        </w:rPr>
        <w:t>深化</w:t>
      </w:r>
      <w:r w:rsidR="006172ED" w:rsidRPr="006172ED">
        <w:rPr>
          <w:rFonts w:ascii="Times New Roman" w:eastAsia="仿宋" w:hAnsi="Times New Roman" w:cs="Times New Roman" w:hint="eastAsia"/>
          <w:sz w:val="28"/>
          <w:szCs w:val="28"/>
        </w:rPr>
        <w:t>创新创业教育</w:t>
      </w:r>
      <w:r w:rsidR="00076A74">
        <w:rPr>
          <w:rFonts w:ascii="Times New Roman" w:eastAsia="仿宋" w:hAnsi="Times New Roman" w:cs="Times New Roman" w:hint="eastAsia"/>
          <w:sz w:val="28"/>
          <w:szCs w:val="28"/>
        </w:rPr>
        <w:t>教学</w:t>
      </w:r>
      <w:r w:rsidR="006172ED" w:rsidRPr="006172ED">
        <w:rPr>
          <w:rFonts w:ascii="Times New Roman" w:eastAsia="仿宋" w:hAnsi="Times New Roman" w:cs="Times New Roman" w:hint="eastAsia"/>
          <w:sz w:val="28"/>
          <w:szCs w:val="28"/>
        </w:rPr>
        <w:t>改革等。</w:t>
      </w:r>
    </w:p>
    <w:p w:rsidR="00682E00" w:rsidRDefault="00087FEE" w:rsidP="00682E00">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 </w:t>
      </w:r>
      <w:r w:rsidR="00682E00">
        <w:rPr>
          <w:rFonts w:ascii="Times New Roman" w:eastAsia="仿宋" w:hAnsi="Times New Roman" w:cs="Times New Roman"/>
          <w:sz w:val="28"/>
          <w:szCs w:val="28"/>
        </w:rPr>
        <w:t>项目设置</w:t>
      </w:r>
      <w:r w:rsidR="00682E00">
        <w:rPr>
          <w:rFonts w:ascii="Times New Roman" w:eastAsia="仿宋" w:hAnsi="Times New Roman" w:cs="Times New Roman" w:hint="eastAsia"/>
          <w:sz w:val="28"/>
          <w:szCs w:val="28"/>
        </w:rPr>
        <w:t>：</w:t>
      </w:r>
      <w:r w:rsidR="00682E00">
        <w:rPr>
          <w:rFonts w:ascii="Times New Roman" w:eastAsia="仿宋" w:hAnsi="Times New Roman" w:cs="Times New Roman"/>
          <w:sz w:val="28"/>
          <w:szCs w:val="28"/>
        </w:rPr>
        <w:t>拟立项</w:t>
      </w:r>
      <w:r w:rsidR="00562E2D">
        <w:rPr>
          <w:rFonts w:ascii="Times New Roman" w:eastAsia="仿宋" w:hAnsi="Times New Roman" w:cs="Times New Roman"/>
          <w:sz w:val="28"/>
          <w:szCs w:val="28"/>
        </w:rPr>
        <w:t>50</w:t>
      </w:r>
      <w:r w:rsidR="00B12E70">
        <w:rPr>
          <w:rFonts w:ascii="Times New Roman" w:eastAsia="仿宋" w:hAnsi="Times New Roman" w:cs="Times New Roman"/>
          <w:sz w:val="28"/>
          <w:szCs w:val="28"/>
        </w:rPr>
        <w:t>-60</w:t>
      </w:r>
      <w:r w:rsidR="00682E00">
        <w:rPr>
          <w:rFonts w:ascii="Times New Roman" w:eastAsia="仿宋" w:hAnsi="Times New Roman" w:cs="Times New Roman"/>
          <w:sz w:val="28"/>
          <w:szCs w:val="28"/>
        </w:rPr>
        <w:t>项左右</w:t>
      </w:r>
      <w:r w:rsidR="00682E00">
        <w:rPr>
          <w:rFonts w:ascii="Times New Roman" w:eastAsia="仿宋" w:hAnsi="Times New Roman" w:cs="Times New Roman" w:hint="eastAsia"/>
          <w:sz w:val="28"/>
          <w:szCs w:val="28"/>
        </w:rPr>
        <w:t>，</w:t>
      </w:r>
      <w:r w:rsidR="00682E00" w:rsidRPr="006E05FF">
        <w:rPr>
          <w:rFonts w:ascii="Times New Roman" w:eastAsia="仿宋" w:hAnsi="Times New Roman" w:cs="Times New Roman"/>
          <w:sz w:val="28"/>
          <w:szCs w:val="28"/>
        </w:rPr>
        <w:t>资助经费</w:t>
      </w:r>
      <w:r w:rsidR="007E521A">
        <w:rPr>
          <w:rFonts w:ascii="Times New Roman" w:eastAsia="仿宋" w:hAnsi="Times New Roman" w:cs="Times New Roman"/>
          <w:sz w:val="28"/>
          <w:szCs w:val="28"/>
        </w:rPr>
        <w:t>5000</w:t>
      </w:r>
      <w:r w:rsidR="00682E00" w:rsidRPr="006E05FF">
        <w:rPr>
          <w:rFonts w:ascii="Times New Roman" w:eastAsia="仿宋" w:hAnsi="Times New Roman" w:cs="Times New Roman"/>
          <w:sz w:val="28"/>
          <w:szCs w:val="28"/>
        </w:rPr>
        <w:t>元</w:t>
      </w:r>
      <w:r w:rsidR="00682E00" w:rsidRPr="006E05FF">
        <w:rPr>
          <w:rFonts w:ascii="Times New Roman" w:eastAsia="仿宋" w:hAnsi="Times New Roman" w:cs="Times New Roman"/>
          <w:sz w:val="28"/>
          <w:szCs w:val="28"/>
        </w:rPr>
        <w:t>/</w:t>
      </w:r>
      <w:r w:rsidR="00682E00" w:rsidRPr="006E05FF">
        <w:rPr>
          <w:rFonts w:ascii="Times New Roman" w:eastAsia="仿宋" w:hAnsi="Times New Roman" w:cs="Times New Roman"/>
          <w:sz w:val="28"/>
          <w:szCs w:val="28"/>
        </w:rPr>
        <w:t>项</w:t>
      </w:r>
      <w:r w:rsidR="00682E00">
        <w:rPr>
          <w:rFonts w:ascii="Times New Roman" w:eastAsia="仿宋" w:hAnsi="Times New Roman" w:cs="Times New Roman" w:hint="eastAsia"/>
          <w:sz w:val="28"/>
          <w:szCs w:val="28"/>
        </w:rPr>
        <w:t>。</w:t>
      </w:r>
    </w:p>
    <w:p w:rsidR="00603A34" w:rsidRDefault="00087FEE" w:rsidP="00682E00">
      <w:pPr>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3</w:t>
      </w:r>
      <w:r>
        <w:rPr>
          <w:rFonts w:ascii="Times New Roman" w:eastAsia="仿宋" w:hAnsi="Times New Roman" w:cs="Times New Roman"/>
          <w:sz w:val="28"/>
          <w:szCs w:val="28"/>
        </w:rPr>
        <w:t xml:space="preserve">. </w:t>
      </w:r>
      <w:r w:rsidR="00603A34">
        <w:rPr>
          <w:rFonts w:ascii="Times New Roman" w:eastAsia="仿宋" w:hAnsi="Times New Roman" w:cs="Times New Roman"/>
          <w:sz w:val="28"/>
          <w:szCs w:val="28"/>
        </w:rPr>
        <w:t>申报要求</w:t>
      </w:r>
      <w:r w:rsidR="00603A34">
        <w:rPr>
          <w:rFonts w:ascii="Times New Roman" w:eastAsia="仿宋" w:hAnsi="Times New Roman" w:cs="Times New Roman" w:hint="eastAsia"/>
          <w:sz w:val="28"/>
          <w:szCs w:val="28"/>
        </w:rPr>
        <w:t>：</w:t>
      </w:r>
      <w:r w:rsidR="00F65594">
        <w:rPr>
          <w:rFonts w:ascii="Times New Roman" w:eastAsia="仿宋" w:hAnsi="Times New Roman" w:cs="Times New Roman" w:hint="eastAsia"/>
          <w:sz w:val="28"/>
          <w:szCs w:val="28"/>
        </w:rPr>
        <w:t>申报</w:t>
      </w:r>
      <w:r w:rsidR="000B6672">
        <w:rPr>
          <w:rFonts w:ascii="Times New Roman" w:eastAsia="仿宋" w:hAnsi="Times New Roman" w:cs="Times New Roman" w:hint="eastAsia"/>
          <w:sz w:val="28"/>
          <w:szCs w:val="28"/>
        </w:rPr>
        <w:t>项目</w:t>
      </w:r>
      <w:r w:rsidR="00F65594">
        <w:rPr>
          <w:rFonts w:ascii="Times New Roman" w:eastAsia="仿宋" w:hAnsi="Times New Roman" w:cs="Times New Roman" w:hint="eastAsia"/>
          <w:sz w:val="28"/>
          <w:szCs w:val="28"/>
        </w:rPr>
        <w:t>原则上</w:t>
      </w:r>
      <w:r w:rsidR="000B6672">
        <w:rPr>
          <w:rFonts w:ascii="Times New Roman" w:eastAsia="仿宋" w:hAnsi="Times New Roman" w:cs="Times New Roman" w:hint="eastAsia"/>
          <w:sz w:val="28"/>
          <w:szCs w:val="28"/>
        </w:rPr>
        <w:t>须依托</w:t>
      </w:r>
      <w:r w:rsidR="00D57BBC">
        <w:rPr>
          <w:rFonts w:ascii="Times New Roman" w:eastAsia="仿宋" w:hAnsi="Times New Roman" w:cs="Times New Roman" w:hint="eastAsia"/>
          <w:sz w:val="28"/>
          <w:szCs w:val="28"/>
        </w:rPr>
        <w:t>2</w:t>
      </w:r>
      <w:r w:rsidR="00D57BBC">
        <w:rPr>
          <w:rFonts w:ascii="Times New Roman" w:eastAsia="仿宋" w:hAnsi="Times New Roman" w:cs="Times New Roman"/>
          <w:sz w:val="28"/>
          <w:szCs w:val="28"/>
        </w:rPr>
        <w:t>020</w:t>
      </w:r>
      <w:r w:rsidR="00B12E70">
        <w:rPr>
          <w:rFonts w:ascii="Times New Roman" w:eastAsia="仿宋" w:hAnsi="Times New Roman" w:cs="Times New Roman" w:hint="eastAsia"/>
          <w:sz w:val="28"/>
          <w:szCs w:val="28"/>
        </w:rPr>
        <w:t>自然</w:t>
      </w:r>
      <w:r w:rsidR="00D57BBC">
        <w:rPr>
          <w:rFonts w:ascii="Times New Roman" w:eastAsia="仿宋" w:hAnsi="Times New Roman" w:cs="Times New Roman"/>
          <w:sz w:val="28"/>
          <w:szCs w:val="28"/>
        </w:rPr>
        <w:t>年</w:t>
      </w:r>
      <w:r w:rsidR="000B6672">
        <w:rPr>
          <w:rFonts w:ascii="Times New Roman" w:eastAsia="仿宋" w:hAnsi="Times New Roman" w:cs="Times New Roman" w:hint="eastAsia"/>
          <w:sz w:val="28"/>
          <w:szCs w:val="28"/>
        </w:rPr>
        <w:t>开设的</w:t>
      </w:r>
      <w:r w:rsidR="00D57BBC">
        <w:rPr>
          <w:rFonts w:ascii="Times New Roman" w:eastAsia="仿宋" w:hAnsi="Times New Roman" w:cs="Times New Roman"/>
          <w:sz w:val="28"/>
          <w:szCs w:val="28"/>
        </w:rPr>
        <w:t>本科</w:t>
      </w:r>
      <w:r w:rsidR="000B6672">
        <w:rPr>
          <w:rFonts w:ascii="Times New Roman" w:eastAsia="仿宋" w:hAnsi="Times New Roman" w:cs="Times New Roman" w:hint="eastAsia"/>
          <w:sz w:val="28"/>
          <w:szCs w:val="28"/>
        </w:rPr>
        <w:t>课程。本</w:t>
      </w:r>
      <w:r w:rsidR="000B6672">
        <w:rPr>
          <w:rFonts w:ascii="Times New Roman" w:eastAsia="仿宋" w:hAnsi="Times New Roman" w:cs="Times New Roman" w:hint="eastAsia"/>
          <w:sz w:val="28"/>
          <w:szCs w:val="28"/>
        </w:rPr>
        <w:lastRenderedPageBreak/>
        <w:t>选题方向</w:t>
      </w:r>
      <w:r w:rsidR="00603A34">
        <w:rPr>
          <w:rFonts w:ascii="Times New Roman" w:eastAsia="仿宋" w:hAnsi="Times New Roman" w:cs="Times New Roman"/>
          <w:sz w:val="28"/>
          <w:szCs w:val="28"/>
        </w:rPr>
        <w:t>各教学单位不限项</w:t>
      </w:r>
      <w:r w:rsidR="000B6672">
        <w:rPr>
          <w:rFonts w:ascii="Times New Roman" w:eastAsia="仿宋" w:hAnsi="Times New Roman" w:cs="Times New Roman" w:hint="eastAsia"/>
          <w:sz w:val="28"/>
          <w:szCs w:val="28"/>
        </w:rPr>
        <w:t>，非教学单位限报</w:t>
      </w:r>
      <w:r w:rsidR="000B6672">
        <w:rPr>
          <w:rFonts w:ascii="Times New Roman" w:eastAsia="仿宋" w:hAnsi="Times New Roman" w:cs="Times New Roman" w:hint="eastAsia"/>
          <w:sz w:val="28"/>
          <w:szCs w:val="28"/>
        </w:rPr>
        <w:t>2</w:t>
      </w:r>
      <w:r w:rsidR="000B6672">
        <w:rPr>
          <w:rFonts w:ascii="Times New Roman" w:eastAsia="仿宋" w:hAnsi="Times New Roman" w:cs="Times New Roman" w:hint="eastAsia"/>
          <w:sz w:val="28"/>
          <w:szCs w:val="28"/>
        </w:rPr>
        <w:t>项</w:t>
      </w:r>
      <w:r w:rsidR="00603A34">
        <w:rPr>
          <w:rFonts w:ascii="Times New Roman" w:eastAsia="仿宋" w:hAnsi="Times New Roman" w:cs="Times New Roman" w:hint="eastAsia"/>
          <w:sz w:val="28"/>
          <w:szCs w:val="28"/>
        </w:rPr>
        <w:t>。</w:t>
      </w:r>
    </w:p>
    <w:p w:rsidR="00FF63D0" w:rsidRDefault="00087FEE" w:rsidP="0035613D">
      <w:pPr>
        <w:spacing w:line="360" w:lineRule="auto"/>
        <w:ind w:firstLineChars="200" w:firstLine="560"/>
        <w:rPr>
          <w:rFonts w:ascii="Times New Roman" w:eastAsia="仿宋" w:hAnsi="Times New Roman" w:cs="Times New Roman"/>
          <w:sz w:val="28"/>
          <w:szCs w:val="28"/>
        </w:rPr>
      </w:pPr>
      <w:r>
        <w:rPr>
          <w:rFonts w:ascii="Times New Roman" w:eastAsia="仿宋" w:hAnsi="Times New Roman" w:cs="Times New Roman" w:hint="eastAsia"/>
          <w:sz w:val="28"/>
          <w:szCs w:val="28"/>
        </w:rPr>
        <w:t>4</w:t>
      </w:r>
      <w:r>
        <w:rPr>
          <w:rFonts w:ascii="Times New Roman" w:eastAsia="仿宋" w:hAnsi="Times New Roman" w:cs="Times New Roman"/>
          <w:sz w:val="28"/>
          <w:szCs w:val="28"/>
        </w:rPr>
        <w:t xml:space="preserve">. </w:t>
      </w:r>
      <w:r w:rsidR="00E24B81">
        <w:rPr>
          <w:rFonts w:ascii="Times New Roman" w:eastAsia="仿宋" w:hAnsi="Times New Roman" w:cs="Times New Roman"/>
          <w:sz w:val="28"/>
          <w:szCs w:val="28"/>
        </w:rPr>
        <w:t>结题要求</w:t>
      </w:r>
      <w:r w:rsidR="00E24B81">
        <w:rPr>
          <w:rFonts w:ascii="Times New Roman" w:eastAsia="仿宋" w:hAnsi="Times New Roman" w:cs="Times New Roman" w:hint="eastAsia"/>
          <w:sz w:val="28"/>
          <w:szCs w:val="28"/>
        </w:rPr>
        <w:t>：</w:t>
      </w:r>
      <w:r w:rsidR="00DA7DB5">
        <w:rPr>
          <w:rFonts w:ascii="Times New Roman" w:eastAsia="仿宋" w:hAnsi="Times New Roman" w:cs="Times New Roman" w:hint="eastAsia"/>
          <w:sz w:val="28"/>
          <w:szCs w:val="28"/>
        </w:rPr>
        <w:t>（</w:t>
      </w:r>
      <w:r w:rsidR="00DA7DB5">
        <w:rPr>
          <w:rFonts w:ascii="Times New Roman" w:eastAsia="仿宋" w:hAnsi="Times New Roman" w:cs="Times New Roman" w:hint="eastAsia"/>
          <w:sz w:val="28"/>
          <w:szCs w:val="28"/>
        </w:rPr>
        <w:t>1</w:t>
      </w:r>
      <w:r w:rsidR="00DA7DB5">
        <w:rPr>
          <w:rFonts w:ascii="Times New Roman" w:eastAsia="仿宋" w:hAnsi="Times New Roman" w:cs="Times New Roman" w:hint="eastAsia"/>
          <w:sz w:val="28"/>
          <w:szCs w:val="28"/>
        </w:rPr>
        <w:t>）至少参加</w:t>
      </w:r>
      <w:r w:rsidR="00AB2BAE">
        <w:rPr>
          <w:rFonts w:ascii="Times New Roman" w:eastAsia="仿宋" w:hAnsi="Times New Roman" w:cs="Times New Roman" w:hint="eastAsia"/>
          <w:sz w:val="28"/>
          <w:szCs w:val="28"/>
        </w:rPr>
        <w:t>4</w:t>
      </w:r>
      <w:r w:rsidR="00DA7DB5">
        <w:rPr>
          <w:rFonts w:ascii="Times New Roman" w:eastAsia="仿宋" w:hAnsi="Times New Roman" w:cs="Times New Roman" w:hint="eastAsia"/>
          <w:sz w:val="28"/>
          <w:szCs w:val="28"/>
        </w:rPr>
        <w:t>次</w:t>
      </w:r>
      <w:r w:rsidR="009C013D">
        <w:rPr>
          <w:rFonts w:ascii="Times New Roman" w:eastAsia="仿宋" w:hAnsi="Times New Roman" w:cs="Times New Roman" w:hint="eastAsia"/>
          <w:sz w:val="28"/>
          <w:szCs w:val="28"/>
        </w:rPr>
        <w:t>教发</w:t>
      </w:r>
      <w:r w:rsidR="004C7C1A">
        <w:rPr>
          <w:rFonts w:ascii="Times New Roman" w:eastAsia="仿宋" w:hAnsi="Times New Roman" w:cs="Times New Roman" w:hint="eastAsia"/>
          <w:sz w:val="28"/>
          <w:szCs w:val="28"/>
        </w:rPr>
        <w:t>中心</w:t>
      </w:r>
      <w:r w:rsidR="009C013D">
        <w:rPr>
          <w:rFonts w:ascii="Times New Roman" w:eastAsia="仿宋" w:hAnsi="Times New Roman" w:cs="Times New Roman" w:hint="eastAsia"/>
          <w:sz w:val="28"/>
          <w:szCs w:val="28"/>
        </w:rPr>
        <w:t>组织的</w:t>
      </w:r>
      <w:r w:rsidR="00DA7DB5">
        <w:rPr>
          <w:rFonts w:ascii="Times New Roman" w:eastAsia="仿宋" w:hAnsi="Times New Roman" w:cs="Times New Roman" w:hint="eastAsia"/>
          <w:sz w:val="28"/>
          <w:szCs w:val="28"/>
        </w:rPr>
        <w:t>教学研讨或培训活动；（</w:t>
      </w:r>
      <w:r w:rsidR="00DA7DB5">
        <w:rPr>
          <w:rFonts w:ascii="Times New Roman" w:eastAsia="仿宋" w:hAnsi="Times New Roman" w:cs="Times New Roman"/>
          <w:sz w:val="28"/>
          <w:szCs w:val="28"/>
        </w:rPr>
        <w:t>2</w:t>
      </w:r>
      <w:r w:rsidR="00DA7DB5">
        <w:rPr>
          <w:rFonts w:ascii="Times New Roman" w:eastAsia="仿宋" w:hAnsi="Times New Roman" w:cs="Times New Roman" w:hint="eastAsia"/>
          <w:sz w:val="28"/>
          <w:szCs w:val="28"/>
        </w:rPr>
        <w:t>）</w:t>
      </w:r>
      <w:r w:rsidR="00B27065">
        <w:rPr>
          <w:rFonts w:ascii="Times New Roman" w:eastAsia="仿宋" w:hAnsi="Times New Roman" w:cs="Times New Roman" w:hint="eastAsia"/>
          <w:sz w:val="28"/>
          <w:szCs w:val="28"/>
        </w:rPr>
        <w:t>至少公开发表</w:t>
      </w:r>
      <w:r w:rsidR="00B27065">
        <w:rPr>
          <w:rFonts w:ascii="Times New Roman" w:eastAsia="仿宋" w:hAnsi="Times New Roman" w:cs="Times New Roman"/>
          <w:sz w:val="28"/>
          <w:szCs w:val="28"/>
        </w:rPr>
        <w:t>1</w:t>
      </w:r>
      <w:r w:rsidR="00B27065">
        <w:rPr>
          <w:rFonts w:ascii="Times New Roman" w:eastAsia="仿宋" w:hAnsi="Times New Roman" w:cs="Times New Roman" w:hint="eastAsia"/>
          <w:sz w:val="28"/>
          <w:szCs w:val="28"/>
        </w:rPr>
        <w:t>篇教研论文。</w:t>
      </w:r>
    </w:p>
    <w:sectPr w:rsidR="00FF63D0" w:rsidSect="00A86916">
      <w:footerReference w:type="default" r:id="rId7"/>
      <w:pgSz w:w="11906" w:h="16838"/>
      <w:pgMar w:top="1418" w:right="1361"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19F" w:rsidRDefault="0054019F" w:rsidP="001E1CD9">
      <w:r>
        <w:separator/>
      </w:r>
    </w:p>
  </w:endnote>
  <w:endnote w:type="continuationSeparator" w:id="0">
    <w:p w:rsidR="0054019F" w:rsidRDefault="0054019F" w:rsidP="001E1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116419"/>
      <w:docPartObj>
        <w:docPartGallery w:val="Page Numbers (Bottom of Page)"/>
        <w:docPartUnique/>
      </w:docPartObj>
    </w:sdtPr>
    <w:sdtEndPr/>
    <w:sdtContent>
      <w:p w:rsidR="00B360EE" w:rsidRDefault="00B360EE">
        <w:pPr>
          <w:pStyle w:val="a5"/>
          <w:jc w:val="center"/>
        </w:pPr>
        <w:r>
          <w:fldChar w:fldCharType="begin"/>
        </w:r>
        <w:r>
          <w:instrText>PAGE   \* MERGEFORMAT</w:instrText>
        </w:r>
        <w:r>
          <w:fldChar w:fldCharType="separate"/>
        </w:r>
        <w:r w:rsidR="00B33590" w:rsidRPr="00B33590">
          <w:rPr>
            <w:noProof/>
            <w:lang w:val="zh-CN"/>
          </w:rPr>
          <w:t>2</w:t>
        </w:r>
        <w:r>
          <w:fldChar w:fldCharType="end"/>
        </w:r>
      </w:p>
    </w:sdtContent>
  </w:sdt>
  <w:p w:rsidR="00B360EE" w:rsidRDefault="00B360E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19F" w:rsidRDefault="0054019F" w:rsidP="001E1CD9">
      <w:r>
        <w:separator/>
      </w:r>
    </w:p>
  </w:footnote>
  <w:footnote w:type="continuationSeparator" w:id="0">
    <w:p w:rsidR="0054019F" w:rsidRDefault="0054019F" w:rsidP="001E1C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8761B3"/>
    <w:multiLevelType w:val="hybridMultilevel"/>
    <w:tmpl w:val="DBCEF484"/>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5B0472BA"/>
    <w:multiLevelType w:val="hybridMultilevel"/>
    <w:tmpl w:val="48703F4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29"/>
    <w:rsid w:val="00002097"/>
    <w:rsid w:val="000202A2"/>
    <w:rsid w:val="00022C98"/>
    <w:rsid w:val="00022CA1"/>
    <w:rsid w:val="00035528"/>
    <w:rsid w:val="00045134"/>
    <w:rsid w:val="00047213"/>
    <w:rsid w:val="00055333"/>
    <w:rsid w:val="00063FEB"/>
    <w:rsid w:val="00066EE1"/>
    <w:rsid w:val="000679A3"/>
    <w:rsid w:val="00072ECD"/>
    <w:rsid w:val="000730B4"/>
    <w:rsid w:val="000734C1"/>
    <w:rsid w:val="00073515"/>
    <w:rsid w:val="00076A74"/>
    <w:rsid w:val="00080E2C"/>
    <w:rsid w:val="00087FEE"/>
    <w:rsid w:val="00091F3D"/>
    <w:rsid w:val="000A0BDA"/>
    <w:rsid w:val="000A6965"/>
    <w:rsid w:val="000B013D"/>
    <w:rsid w:val="000B28F1"/>
    <w:rsid w:val="000B6672"/>
    <w:rsid w:val="000D1057"/>
    <w:rsid w:val="000D385C"/>
    <w:rsid w:val="000D4EC5"/>
    <w:rsid w:val="000E0ECF"/>
    <w:rsid w:val="000E7961"/>
    <w:rsid w:val="000F1588"/>
    <w:rsid w:val="0010104A"/>
    <w:rsid w:val="00101D06"/>
    <w:rsid w:val="001031BA"/>
    <w:rsid w:val="00104BED"/>
    <w:rsid w:val="0010650B"/>
    <w:rsid w:val="00115A31"/>
    <w:rsid w:val="0012109C"/>
    <w:rsid w:val="00122C44"/>
    <w:rsid w:val="00127440"/>
    <w:rsid w:val="00134DA9"/>
    <w:rsid w:val="00140788"/>
    <w:rsid w:val="0014093C"/>
    <w:rsid w:val="00153067"/>
    <w:rsid w:val="00154847"/>
    <w:rsid w:val="00157861"/>
    <w:rsid w:val="00165AC7"/>
    <w:rsid w:val="0018602E"/>
    <w:rsid w:val="001900F0"/>
    <w:rsid w:val="0019280C"/>
    <w:rsid w:val="001956C3"/>
    <w:rsid w:val="00195DEF"/>
    <w:rsid w:val="001A3822"/>
    <w:rsid w:val="001A58DB"/>
    <w:rsid w:val="001A6BD6"/>
    <w:rsid w:val="001B4BB1"/>
    <w:rsid w:val="001D47FA"/>
    <w:rsid w:val="001D6C4A"/>
    <w:rsid w:val="001E0577"/>
    <w:rsid w:val="001E1CD9"/>
    <w:rsid w:val="001E4561"/>
    <w:rsid w:val="001E5DD9"/>
    <w:rsid w:val="001F0B3E"/>
    <w:rsid w:val="001F1259"/>
    <w:rsid w:val="002008F8"/>
    <w:rsid w:val="00201034"/>
    <w:rsid w:val="0020173B"/>
    <w:rsid w:val="00202A08"/>
    <w:rsid w:val="00221401"/>
    <w:rsid w:val="00224CE3"/>
    <w:rsid w:val="00230560"/>
    <w:rsid w:val="00231256"/>
    <w:rsid w:val="00237378"/>
    <w:rsid w:val="002472CC"/>
    <w:rsid w:val="00255170"/>
    <w:rsid w:val="002672F3"/>
    <w:rsid w:val="002811F0"/>
    <w:rsid w:val="0028729D"/>
    <w:rsid w:val="00287E17"/>
    <w:rsid w:val="00294F36"/>
    <w:rsid w:val="002A130C"/>
    <w:rsid w:val="002A18CB"/>
    <w:rsid w:val="002B226F"/>
    <w:rsid w:val="002B4B9A"/>
    <w:rsid w:val="002C129F"/>
    <w:rsid w:val="002D1EF0"/>
    <w:rsid w:val="002E1208"/>
    <w:rsid w:val="002E54CF"/>
    <w:rsid w:val="002F4836"/>
    <w:rsid w:val="002F6E3E"/>
    <w:rsid w:val="00300BC6"/>
    <w:rsid w:val="00304E1F"/>
    <w:rsid w:val="00311090"/>
    <w:rsid w:val="00313413"/>
    <w:rsid w:val="00315D68"/>
    <w:rsid w:val="00320A7D"/>
    <w:rsid w:val="00321C9E"/>
    <w:rsid w:val="003236A9"/>
    <w:rsid w:val="00324290"/>
    <w:rsid w:val="003246FB"/>
    <w:rsid w:val="00325682"/>
    <w:rsid w:val="00334425"/>
    <w:rsid w:val="00344122"/>
    <w:rsid w:val="00353F9C"/>
    <w:rsid w:val="0035613D"/>
    <w:rsid w:val="00360291"/>
    <w:rsid w:val="00361DE2"/>
    <w:rsid w:val="00362CEB"/>
    <w:rsid w:val="00367EF5"/>
    <w:rsid w:val="00370F41"/>
    <w:rsid w:val="0037124E"/>
    <w:rsid w:val="003744E3"/>
    <w:rsid w:val="00380B2B"/>
    <w:rsid w:val="00386D94"/>
    <w:rsid w:val="0039146F"/>
    <w:rsid w:val="00396716"/>
    <w:rsid w:val="003A11A8"/>
    <w:rsid w:val="003A6750"/>
    <w:rsid w:val="003A7E72"/>
    <w:rsid w:val="003B389A"/>
    <w:rsid w:val="003C2B29"/>
    <w:rsid w:val="003D3DC2"/>
    <w:rsid w:val="003D7E1A"/>
    <w:rsid w:val="003E09C2"/>
    <w:rsid w:val="003E3538"/>
    <w:rsid w:val="003E61D9"/>
    <w:rsid w:val="003E7AB4"/>
    <w:rsid w:val="003F1634"/>
    <w:rsid w:val="003F3B01"/>
    <w:rsid w:val="003F512E"/>
    <w:rsid w:val="003F60F0"/>
    <w:rsid w:val="00404282"/>
    <w:rsid w:val="0040636B"/>
    <w:rsid w:val="004221C7"/>
    <w:rsid w:val="00424AF7"/>
    <w:rsid w:val="00425701"/>
    <w:rsid w:val="00430AFF"/>
    <w:rsid w:val="00435AB2"/>
    <w:rsid w:val="004437F1"/>
    <w:rsid w:val="00443AED"/>
    <w:rsid w:val="0045096E"/>
    <w:rsid w:val="00450C49"/>
    <w:rsid w:val="004622C8"/>
    <w:rsid w:val="0046698B"/>
    <w:rsid w:val="004677AE"/>
    <w:rsid w:val="00472A03"/>
    <w:rsid w:val="004763AD"/>
    <w:rsid w:val="004877A6"/>
    <w:rsid w:val="00495828"/>
    <w:rsid w:val="00497979"/>
    <w:rsid w:val="004A1BAD"/>
    <w:rsid w:val="004B0A03"/>
    <w:rsid w:val="004B6E10"/>
    <w:rsid w:val="004C7C1A"/>
    <w:rsid w:val="004D0DAC"/>
    <w:rsid w:val="004D17CD"/>
    <w:rsid w:val="004D553A"/>
    <w:rsid w:val="004E4D07"/>
    <w:rsid w:val="004E7788"/>
    <w:rsid w:val="004F02A6"/>
    <w:rsid w:val="004F2AB5"/>
    <w:rsid w:val="004F4A56"/>
    <w:rsid w:val="004F566E"/>
    <w:rsid w:val="004F5CFB"/>
    <w:rsid w:val="00506050"/>
    <w:rsid w:val="0051096F"/>
    <w:rsid w:val="0051163F"/>
    <w:rsid w:val="0051221B"/>
    <w:rsid w:val="00517FB6"/>
    <w:rsid w:val="00522C3C"/>
    <w:rsid w:val="005243CF"/>
    <w:rsid w:val="0052534F"/>
    <w:rsid w:val="0053189D"/>
    <w:rsid w:val="00533477"/>
    <w:rsid w:val="00534E77"/>
    <w:rsid w:val="00536DF8"/>
    <w:rsid w:val="0054019F"/>
    <w:rsid w:val="005424B3"/>
    <w:rsid w:val="00543D2F"/>
    <w:rsid w:val="005475A3"/>
    <w:rsid w:val="00554FF9"/>
    <w:rsid w:val="005625E9"/>
    <w:rsid w:val="00562E2D"/>
    <w:rsid w:val="00562E9B"/>
    <w:rsid w:val="00563822"/>
    <w:rsid w:val="00580660"/>
    <w:rsid w:val="00580FC2"/>
    <w:rsid w:val="00582800"/>
    <w:rsid w:val="005833D1"/>
    <w:rsid w:val="00583A0F"/>
    <w:rsid w:val="005916A9"/>
    <w:rsid w:val="00596F9D"/>
    <w:rsid w:val="005A5B30"/>
    <w:rsid w:val="005A5D09"/>
    <w:rsid w:val="005B3654"/>
    <w:rsid w:val="005B6312"/>
    <w:rsid w:val="005B7DC0"/>
    <w:rsid w:val="005C20C1"/>
    <w:rsid w:val="005C64F8"/>
    <w:rsid w:val="005C6D34"/>
    <w:rsid w:val="005D21B0"/>
    <w:rsid w:val="005D68C0"/>
    <w:rsid w:val="005E0F5F"/>
    <w:rsid w:val="005E15B1"/>
    <w:rsid w:val="0060131E"/>
    <w:rsid w:val="00603012"/>
    <w:rsid w:val="00603A34"/>
    <w:rsid w:val="006147BF"/>
    <w:rsid w:val="006172ED"/>
    <w:rsid w:val="00620F6D"/>
    <w:rsid w:val="006220DE"/>
    <w:rsid w:val="006261FE"/>
    <w:rsid w:val="00640B8C"/>
    <w:rsid w:val="0064302A"/>
    <w:rsid w:val="00656644"/>
    <w:rsid w:val="006573DC"/>
    <w:rsid w:val="0066301E"/>
    <w:rsid w:val="006709DB"/>
    <w:rsid w:val="00676A4B"/>
    <w:rsid w:val="00682E00"/>
    <w:rsid w:val="0068330B"/>
    <w:rsid w:val="0068674D"/>
    <w:rsid w:val="00695F66"/>
    <w:rsid w:val="006A2296"/>
    <w:rsid w:val="006A4A48"/>
    <w:rsid w:val="006A5CF5"/>
    <w:rsid w:val="006A75E8"/>
    <w:rsid w:val="006A79C8"/>
    <w:rsid w:val="006B196F"/>
    <w:rsid w:val="006B6C93"/>
    <w:rsid w:val="006C6D05"/>
    <w:rsid w:val="006D0DF9"/>
    <w:rsid w:val="006D2E2E"/>
    <w:rsid w:val="006D484F"/>
    <w:rsid w:val="006D5270"/>
    <w:rsid w:val="006E05FF"/>
    <w:rsid w:val="006E3B7F"/>
    <w:rsid w:val="006E61F0"/>
    <w:rsid w:val="00700137"/>
    <w:rsid w:val="00701319"/>
    <w:rsid w:val="00702429"/>
    <w:rsid w:val="00705621"/>
    <w:rsid w:val="00706762"/>
    <w:rsid w:val="0071090E"/>
    <w:rsid w:val="00712E68"/>
    <w:rsid w:val="0071420C"/>
    <w:rsid w:val="00715537"/>
    <w:rsid w:val="00716959"/>
    <w:rsid w:val="00720501"/>
    <w:rsid w:val="007230A4"/>
    <w:rsid w:val="00726986"/>
    <w:rsid w:val="00727FF1"/>
    <w:rsid w:val="00730E83"/>
    <w:rsid w:val="00741601"/>
    <w:rsid w:val="0075018B"/>
    <w:rsid w:val="00750E7F"/>
    <w:rsid w:val="00753165"/>
    <w:rsid w:val="0075448F"/>
    <w:rsid w:val="007559DC"/>
    <w:rsid w:val="0076036F"/>
    <w:rsid w:val="00767B59"/>
    <w:rsid w:val="007817AF"/>
    <w:rsid w:val="00786BEE"/>
    <w:rsid w:val="00791DCC"/>
    <w:rsid w:val="007933FA"/>
    <w:rsid w:val="007C2FCB"/>
    <w:rsid w:val="007C52FC"/>
    <w:rsid w:val="007C5FC1"/>
    <w:rsid w:val="007D2749"/>
    <w:rsid w:val="007E123D"/>
    <w:rsid w:val="007E320D"/>
    <w:rsid w:val="007E521A"/>
    <w:rsid w:val="007F33CA"/>
    <w:rsid w:val="007F6360"/>
    <w:rsid w:val="007F7785"/>
    <w:rsid w:val="00802F80"/>
    <w:rsid w:val="008120DD"/>
    <w:rsid w:val="00822B90"/>
    <w:rsid w:val="00825120"/>
    <w:rsid w:val="008317AD"/>
    <w:rsid w:val="00835933"/>
    <w:rsid w:val="00836C2A"/>
    <w:rsid w:val="008411C6"/>
    <w:rsid w:val="0084450D"/>
    <w:rsid w:val="00846F1E"/>
    <w:rsid w:val="008519C8"/>
    <w:rsid w:val="00852DAD"/>
    <w:rsid w:val="00855126"/>
    <w:rsid w:val="0085624D"/>
    <w:rsid w:val="008600FC"/>
    <w:rsid w:val="008616E3"/>
    <w:rsid w:val="0087148E"/>
    <w:rsid w:val="008719E8"/>
    <w:rsid w:val="00874AF2"/>
    <w:rsid w:val="008818E3"/>
    <w:rsid w:val="00885C3B"/>
    <w:rsid w:val="008865CB"/>
    <w:rsid w:val="00893CC5"/>
    <w:rsid w:val="008962A1"/>
    <w:rsid w:val="008A57D3"/>
    <w:rsid w:val="008A751D"/>
    <w:rsid w:val="008A7635"/>
    <w:rsid w:val="008B1602"/>
    <w:rsid w:val="008B5E47"/>
    <w:rsid w:val="008C0EF7"/>
    <w:rsid w:val="008C470F"/>
    <w:rsid w:val="008D21D4"/>
    <w:rsid w:val="008D3AB3"/>
    <w:rsid w:val="008D536A"/>
    <w:rsid w:val="008E0757"/>
    <w:rsid w:val="008E19CF"/>
    <w:rsid w:val="008E2766"/>
    <w:rsid w:val="008F7CC4"/>
    <w:rsid w:val="009049B5"/>
    <w:rsid w:val="00907C6A"/>
    <w:rsid w:val="00912432"/>
    <w:rsid w:val="00921AE4"/>
    <w:rsid w:val="0092394A"/>
    <w:rsid w:val="00927879"/>
    <w:rsid w:val="0093542A"/>
    <w:rsid w:val="00936FD5"/>
    <w:rsid w:val="0094086E"/>
    <w:rsid w:val="009408FF"/>
    <w:rsid w:val="0094098A"/>
    <w:rsid w:val="0095018B"/>
    <w:rsid w:val="00950FB5"/>
    <w:rsid w:val="00953023"/>
    <w:rsid w:val="0095340E"/>
    <w:rsid w:val="00965A8C"/>
    <w:rsid w:val="00966A47"/>
    <w:rsid w:val="009723D4"/>
    <w:rsid w:val="00972F83"/>
    <w:rsid w:val="00974E88"/>
    <w:rsid w:val="009760A3"/>
    <w:rsid w:val="00991F50"/>
    <w:rsid w:val="009A4B78"/>
    <w:rsid w:val="009A72F3"/>
    <w:rsid w:val="009C013D"/>
    <w:rsid w:val="009C06DB"/>
    <w:rsid w:val="009D3C67"/>
    <w:rsid w:val="009D6075"/>
    <w:rsid w:val="009E0FAE"/>
    <w:rsid w:val="009E1B6F"/>
    <w:rsid w:val="009E4FE4"/>
    <w:rsid w:val="009E7CFF"/>
    <w:rsid w:val="009F21BD"/>
    <w:rsid w:val="009F47B1"/>
    <w:rsid w:val="00A00FF9"/>
    <w:rsid w:val="00A01044"/>
    <w:rsid w:val="00A06ABB"/>
    <w:rsid w:val="00A11C99"/>
    <w:rsid w:val="00A12FCB"/>
    <w:rsid w:val="00A14D40"/>
    <w:rsid w:val="00A22619"/>
    <w:rsid w:val="00A24B4B"/>
    <w:rsid w:val="00A2737B"/>
    <w:rsid w:val="00A326A3"/>
    <w:rsid w:val="00A36F0D"/>
    <w:rsid w:val="00A54C56"/>
    <w:rsid w:val="00A551CC"/>
    <w:rsid w:val="00A612D9"/>
    <w:rsid w:val="00A62DED"/>
    <w:rsid w:val="00A636C0"/>
    <w:rsid w:val="00A63852"/>
    <w:rsid w:val="00A644F1"/>
    <w:rsid w:val="00A70BAA"/>
    <w:rsid w:val="00A76A59"/>
    <w:rsid w:val="00A84B40"/>
    <w:rsid w:val="00A86002"/>
    <w:rsid w:val="00A8631B"/>
    <w:rsid w:val="00A86916"/>
    <w:rsid w:val="00A93019"/>
    <w:rsid w:val="00AA245E"/>
    <w:rsid w:val="00AA3F69"/>
    <w:rsid w:val="00AB073A"/>
    <w:rsid w:val="00AB2BAE"/>
    <w:rsid w:val="00AB40E6"/>
    <w:rsid w:val="00AB721F"/>
    <w:rsid w:val="00AC2BF0"/>
    <w:rsid w:val="00AC31F4"/>
    <w:rsid w:val="00AC5403"/>
    <w:rsid w:val="00AD1783"/>
    <w:rsid w:val="00AD1E94"/>
    <w:rsid w:val="00AD5F6C"/>
    <w:rsid w:val="00AF22C6"/>
    <w:rsid w:val="00AF77BA"/>
    <w:rsid w:val="00AF7FC6"/>
    <w:rsid w:val="00B05320"/>
    <w:rsid w:val="00B06034"/>
    <w:rsid w:val="00B12E70"/>
    <w:rsid w:val="00B15811"/>
    <w:rsid w:val="00B27065"/>
    <w:rsid w:val="00B33590"/>
    <w:rsid w:val="00B360EE"/>
    <w:rsid w:val="00B431C4"/>
    <w:rsid w:val="00B45BEB"/>
    <w:rsid w:val="00B46613"/>
    <w:rsid w:val="00B5061C"/>
    <w:rsid w:val="00B55D51"/>
    <w:rsid w:val="00B663C9"/>
    <w:rsid w:val="00B71F58"/>
    <w:rsid w:val="00B74709"/>
    <w:rsid w:val="00B75E85"/>
    <w:rsid w:val="00B779AB"/>
    <w:rsid w:val="00B77F73"/>
    <w:rsid w:val="00B80652"/>
    <w:rsid w:val="00B810E0"/>
    <w:rsid w:val="00B872CE"/>
    <w:rsid w:val="00B953DA"/>
    <w:rsid w:val="00B9629D"/>
    <w:rsid w:val="00BA0304"/>
    <w:rsid w:val="00BA1454"/>
    <w:rsid w:val="00BA79FF"/>
    <w:rsid w:val="00BB6472"/>
    <w:rsid w:val="00BB6E96"/>
    <w:rsid w:val="00BC13B5"/>
    <w:rsid w:val="00BC379B"/>
    <w:rsid w:val="00BD1D23"/>
    <w:rsid w:val="00BD5B42"/>
    <w:rsid w:val="00BF461E"/>
    <w:rsid w:val="00BF4E9F"/>
    <w:rsid w:val="00C115FC"/>
    <w:rsid w:val="00C1666D"/>
    <w:rsid w:val="00C211D7"/>
    <w:rsid w:val="00C23C9C"/>
    <w:rsid w:val="00C35699"/>
    <w:rsid w:val="00C40262"/>
    <w:rsid w:val="00C45B7D"/>
    <w:rsid w:val="00C45D66"/>
    <w:rsid w:val="00C523FA"/>
    <w:rsid w:val="00C6272D"/>
    <w:rsid w:val="00C661AF"/>
    <w:rsid w:val="00C7002A"/>
    <w:rsid w:val="00C7039F"/>
    <w:rsid w:val="00C7420D"/>
    <w:rsid w:val="00C745B6"/>
    <w:rsid w:val="00C93A8A"/>
    <w:rsid w:val="00C94E9D"/>
    <w:rsid w:val="00CA4A03"/>
    <w:rsid w:val="00CA50E7"/>
    <w:rsid w:val="00CB3190"/>
    <w:rsid w:val="00CB673B"/>
    <w:rsid w:val="00CC146E"/>
    <w:rsid w:val="00CC60B1"/>
    <w:rsid w:val="00CD6680"/>
    <w:rsid w:val="00CE6589"/>
    <w:rsid w:val="00CF6D05"/>
    <w:rsid w:val="00D078EB"/>
    <w:rsid w:val="00D13519"/>
    <w:rsid w:val="00D218A5"/>
    <w:rsid w:val="00D2257D"/>
    <w:rsid w:val="00D24F67"/>
    <w:rsid w:val="00D25FF5"/>
    <w:rsid w:val="00D271F1"/>
    <w:rsid w:val="00D3185C"/>
    <w:rsid w:val="00D404A6"/>
    <w:rsid w:val="00D41B64"/>
    <w:rsid w:val="00D42865"/>
    <w:rsid w:val="00D509F2"/>
    <w:rsid w:val="00D5214E"/>
    <w:rsid w:val="00D52B20"/>
    <w:rsid w:val="00D562AF"/>
    <w:rsid w:val="00D57BBC"/>
    <w:rsid w:val="00D65863"/>
    <w:rsid w:val="00D658CB"/>
    <w:rsid w:val="00D65D57"/>
    <w:rsid w:val="00D776D3"/>
    <w:rsid w:val="00D83C6F"/>
    <w:rsid w:val="00D859A2"/>
    <w:rsid w:val="00D9119E"/>
    <w:rsid w:val="00D92D51"/>
    <w:rsid w:val="00D9334B"/>
    <w:rsid w:val="00D949F3"/>
    <w:rsid w:val="00DA0703"/>
    <w:rsid w:val="00DA2472"/>
    <w:rsid w:val="00DA265C"/>
    <w:rsid w:val="00DA2E14"/>
    <w:rsid w:val="00DA472C"/>
    <w:rsid w:val="00DA7DB5"/>
    <w:rsid w:val="00DB04D8"/>
    <w:rsid w:val="00DB0F1F"/>
    <w:rsid w:val="00DB2BAD"/>
    <w:rsid w:val="00DB43FC"/>
    <w:rsid w:val="00DD7EB6"/>
    <w:rsid w:val="00DF07C8"/>
    <w:rsid w:val="00DF37EE"/>
    <w:rsid w:val="00E00764"/>
    <w:rsid w:val="00E02ACC"/>
    <w:rsid w:val="00E04614"/>
    <w:rsid w:val="00E10B01"/>
    <w:rsid w:val="00E1259E"/>
    <w:rsid w:val="00E1740D"/>
    <w:rsid w:val="00E17445"/>
    <w:rsid w:val="00E22E31"/>
    <w:rsid w:val="00E23928"/>
    <w:rsid w:val="00E23952"/>
    <w:rsid w:val="00E24B81"/>
    <w:rsid w:val="00E26679"/>
    <w:rsid w:val="00E31917"/>
    <w:rsid w:val="00E4218F"/>
    <w:rsid w:val="00E4227F"/>
    <w:rsid w:val="00E44F0E"/>
    <w:rsid w:val="00E46271"/>
    <w:rsid w:val="00E47E89"/>
    <w:rsid w:val="00E551C8"/>
    <w:rsid w:val="00E6392F"/>
    <w:rsid w:val="00E65F8F"/>
    <w:rsid w:val="00E66572"/>
    <w:rsid w:val="00E75D75"/>
    <w:rsid w:val="00E80505"/>
    <w:rsid w:val="00E817C0"/>
    <w:rsid w:val="00E84916"/>
    <w:rsid w:val="00E84F04"/>
    <w:rsid w:val="00E866FE"/>
    <w:rsid w:val="00E94305"/>
    <w:rsid w:val="00E94704"/>
    <w:rsid w:val="00E95083"/>
    <w:rsid w:val="00EA4638"/>
    <w:rsid w:val="00EB17C9"/>
    <w:rsid w:val="00EB3212"/>
    <w:rsid w:val="00EB3B70"/>
    <w:rsid w:val="00EB46A4"/>
    <w:rsid w:val="00EB7694"/>
    <w:rsid w:val="00EC021A"/>
    <w:rsid w:val="00ED1C50"/>
    <w:rsid w:val="00ED2660"/>
    <w:rsid w:val="00ED314C"/>
    <w:rsid w:val="00ED3932"/>
    <w:rsid w:val="00EE688A"/>
    <w:rsid w:val="00EF1AAA"/>
    <w:rsid w:val="00EF7E6E"/>
    <w:rsid w:val="00F05718"/>
    <w:rsid w:val="00F20A38"/>
    <w:rsid w:val="00F21C77"/>
    <w:rsid w:val="00F3336D"/>
    <w:rsid w:val="00F342F0"/>
    <w:rsid w:val="00F3618E"/>
    <w:rsid w:val="00F4553A"/>
    <w:rsid w:val="00F45CD0"/>
    <w:rsid w:val="00F51F00"/>
    <w:rsid w:val="00F558CC"/>
    <w:rsid w:val="00F56C67"/>
    <w:rsid w:val="00F57DA8"/>
    <w:rsid w:val="00F62946"/>
    <w:rsid w:val="00F62F4C"/>
    <w:rsid w:val="00F63F5B"/>
    <w:rsid w:val="00F65594"/>
    <w:rsid w:val="00F735C9"/>
    <w:rsid w:val="00F74180"/>
    <w:rsid w:val="00F744C8"/>
    <w:rsid w:val="00F90782"/>
    <w:rsid w:val="00F97623"/>
    <w:rsid w:val="00FA066D"/>
    <w:rsid w:val="00FA3CD0"/>
    <w:rsid w:val="00FB02A3"/>
    <w:rsid w:val="00FB41CC"/>
    <w:rsid w:val="00FB489E"/>
    <w:rsid w:val="00FC6235"/>
    <w:rsid w:val="00FC6B33"/>
    <w:rsid w:val="00FE2FD8"/>
    <w:rsid w:val="00FE4E08"/>
    <w:rsid w:val="00FF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E32631D-9761-459E-80D6-FDDD0BF5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272D"/>
    <w:pPr>
      <w:widowControl/>
      <w:jc w:val="left"/>
    </w:pPr>
    <w:rPr>
      <w:rFonts w:ascii="宋体" w:eastAsia="宋体" w:hAnsi="宋体" w:cs="宋体"/>
      <w:kern w:val="0"/>
      <w:sz w:val="24"/>
      <w:szCs w:val="24"/>
    </w:rPr>
  </w:style>
  <w:style w:type="paragraph" w:styleId="a4">
    <w:name w:val="header"/>
    <w:basedOn w:val="a"/>
    <w:link w:val="Char"/>
    <w:uiPriority w:val="99"/>
    <w:unhideWhenUsed/>
    <w:rsid w:val="001E1C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E1CD9"/>
    <w:rPr>
      <w:sz w:val="18"/>
      <w:szCs w:val="18"/>
    </w:rPr>
  </w:style>
  <w:style w:type="paragraph" w:styleId="a5">
    <w:name w:val="footer"/>
    <w:basedOn w:val="a"/>
    <w:link w:val="Char0"/>
    <w:uiPriority w:val="99"/>
    <w:unhideWhenUsed/>
    <w:rsid w:val="001E1CD9"/>
    <w:pPr>
      <w:tabs>
        <w:tab w:val="center" w:pos="4153"/>
        <w:tab w:val="right" w:pos="8306"/>
      </w:tabs>
      <w:snapToGrid w:val="0"/>
      <w:jc w:val="left"/>
    </w:pPr>
    <w:rPr>
      <w:sz w:val="18"/>
      <w:szCs w:val="18"/>
    </w:rPr>
  </w:style>
  <w:style w:type="character" w:customStyle="1" w:styleId="Char0">
    <w:name w:val="页脚 Char"/>
    <w:basedOn w:val="a0"/>
    <w:link w:val="a5"/>
    <w:uiPriority w:val="99"/>
    <w:rsid w:val="001E1CD9"/>
    <w:rPr>
      <w:sz w:val="18"/>
      <w:szCs w:val="18"/>
    </w:rPr>
  </w:style>
  <w:style w:type="paragraph" w:styleId="a6">
    <w:name w:val="Plain Text"/>
    <w:basedOn w:val="a"/>
    <w:link w:val="Char1"/>
    <w:rsid w:val="00FF63D0"/>
    <w:rPr>
      <w:rFonts w:ascii="宋体" w:eastAsia="宋体" w:hAnsi="Courier New" w:cs="Courier New"/>
      <w:szCs w:val="21"/>
    </w:rPr>
  </w:style>
  <w:style w:type="character" w:customStyle="1" w:styleId="Char1">
    <w:name w:val="纯文本 Char"/>
    <w:basedOn w:val="a0"/>
    <w:link w:val="a6"/>
    <w:rsid w:val="00FF63D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985194">
      <w:bodyDiv w:val="1"/>
      <w:marLeft w:val="0"/>
      <w:marRight w:val="0"/>
      <w:marTop w:val="0"/>
      <w:marBottom w:val="0"/>
      <w:divBdr>
        <w:top w:val="none" w:sz="0" w:space="0" w:color="auto"/>
        <w:left w:val="none" w:sz="0" w:space="0" w:color="auto"/>
        <w:bottom w:val="none" w:sz="0" w:space="0" w:color="auto"/>
        <w:right w:val="none" w:sz="0" w:space="0" w:color="auto"/>
      </w:divBdr>
      <w:divsChild>
        <w:div w:id="1444836071">
          <w:marLeft w:val="0"/>
          <w:marRight w:val="0"/>
          <w:marTop w:val="0"/>
          <w:marBottom w:val="0"/>
          <w:divBdr>
            <w:top w:val="none" w:sz="0" w:space="0" w:color="auto"/>
            <w:left w:val="none" w:sz="0" w:space="0" w:color="auto"/>
            <w:bottom w:val="none" w:sz="0" w:space="0" w:color="auto"/>
            <w:right w:val="none" w:sz="0" w:space="0" w:color="auto"/>
          </w:divBdr>
          <w:divsChild>
            <w:div w:id="1033993487">
              <w:marLeft w:val="0"/>
              <w:marRight w:val="0"/>
              <w:marTop w:val="300"/>
              <w:marBottom w:val="0"/>
              <w:divBdr>
                <w:top w:val="none" w:sz="0" w:space="0" w:color="auto"/>
                <w:left w:val="none" w:sz="0" w:space="0" w:color="auto"/>
                <w:bottom w:val="none" w:sz="0" w:space="0" w:color="auto"/>
                <w:right w:val="none" w:sz="0" w:space="0" w:color="auto"/>
              </w:divBdr>
              <w:divsChild>
                <w:div w:id="1340305791">
                  <w:marLeft w:val="0"/>
                  <w:marRight w:val="0"/>
                  <w:marTop w:val="0"/>
                  <w:marBottom w:val="0"/>
                  <w:divBdr>
                    <w:top w:val="single" w:sz="6" w:space="0" w:color="E5E5E5"/>
                    <w:left w:val="single" w:sz="6" w:space="0" w:color="E5E5E5"/>
                    <w:bottom w:val="single" w:sz="6" w:space="0" w:color="E5E5E5"/>
                    <w:right w:val="single" w:sz="6" w:space="0" w:color="E5E5E5"/>
                  </w:divBdr>
                  <w:divsChild>
                    <w:div w:id="989941464">
                      <w:marLeft w:val="0"/>
                      <w:marRight w:val="0"/>
                      <w:marTop w:val="0"/>
                      <w:marBottom w:val="0"/>
                      <w:divBdr>
                        <w:top w:val="none" w:sz="0" w:space="0" w:color="auto"/>
                        <w:left w:val="none" w:sz="0" w:space="0" w:color="auto"/>
                        <w:bottom w:val="none" w:sz="0" w:space="0" w:color="auto"/>
                        <w:right w:val="none" w:sz="0" w:space="0" w:color="auto"/>
                      </w:divBdr>
                      <w:divsChild>
                        <w:div w:id="813375082">
                          <w:marLeft w:val="0"/>
                          <w:marRight w:val="0"/>
                          <w:marTop w:val="0"/>
                          <w:marBottom w:val="225"/>
                          <w:divBdr>
                            <w:top w:val="none" w:sz="0" w:space="0" w:color="auto"/>
                            <w:left w:val="none" w:sz="0" w:space="0" w:color="auto"/>
                            <w:bottom w:val="none" w:sz="0" w:space="0" w:color="auto"/>
                            <w:right w:val="none" w:sz="0" w:space="0" w:color="auto"/>
                          </w:divBdr>
                        </w:div>
                        <w:div w:id="1463497162">
                          <w:marLeft w:val="0"/>
                          <w:marRight w:val="0"/>
                          <w:marTop w:val="0"/>
                          <w:marBottom w:val="225"/>
                          <w:divBdr>
                            <w:top w:val="none" w:sz="0" w:space="0" w:color="auto"/>
                            <w:left w:val="none" w:sz="0" w:space="0" w:color="auto"/>
                            <w:bottom w:val="none" w:sz="0" w:space="0" w:color="auto"/>
                            <w:right w:val="none" w:sz="0" w:space="0" w:color="auto"/>
                          </w:divBdr>
                        </w:div>
                        <w:div w:id="904291614">
                          <w:marLeft w:val="0"/>
                          <w:marRight w:val="0"/>
                          <w:marTop w:val="0"/>
                          <w:marBottom w:val="225"/>
                          <w:divBdr>
                            <w:top w:val="none" w:sz="0" w:space="0" w:color="auto"/>
                            <w:left w:val="none" w:sz="0" w:space="0" w:color="auto"/>
                            <w:bottom w:val="none" w:sz="0" w:space="0" w:color="auto"/>
                            <w:right w:val="none" w:sz="0" w:space="0" w:color="auto"/>
                          </w:divBdr>
                        </w:div>
                        <w:div w:id="1478255188">
                          <w:marLeft w:val="0"/>
                          <w:marRight w:val="0"/>
                          <w:marTop w:val="0"/>
                          <w:marBottom w:val="225"/>
                          <w:divBdr>
                            <w:top w:val="none" w:sz="0" w:space="0" w:color="auto"/>
                            <w:left w:val="none" w:sz="0" w:space="0" w:color="auto"/>
                            <w:bottom w:val="none" w:sz="0" w:space="0" w:color="auto"/>
                            <w:right w:val="none" w:sz="0" w:space="0" w:color="auto"/>
                          </w:divBdr>
                        </w:div>
                        <w:div w:id="12195599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3</Pages>
  <Words>185</Words>
  <Characters>1058</Characters>
  <Application>Microsoft Office Word</Application>
  <DocSecurity>0</DocSecurity>
  <Lines>8</Lines>
  <Paragraphs>2</Paragraphs>
  <ScaleCrop>false</ScaleCrop>
  <Company>china</Company>
  <LinksUpToDate>false</LinksUpToDate>
  <CharactersWithSpaces>1241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魏芬</cp:lastModifiedBy>
  <cp:revision>9</cp:revision>
  <dcterms:created xsi:type="dcterms:W3CDTF">2019-12-23T06:32:00Z</dcterms:created>
  <dcterms:modified xsi:type="dcterms:W3CDTF">2019-12-23T07:57:00Z</dcterms:modified>
</cp:coreProperties>
</file>